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5C" w:rsidRPr="004D162F" w:rsidRDefault="0005112F" w:rsidP="004D162F">
      <w:pPr>
        <w:spacing w:after="0" w:line="360" w:lineRule="auto"/>
        <w:jc w:val="center"/>
        <w:rPr>
          <w:rFonts w:ascii="Arial" w:hAnsi="Arial" w:cs="Arial"/>
          <w:b/>
        </w:rPr>
      </w:pPr>
      <w:r w:rsidRPr="004D162F">
        <w:rPr>
          <w:rFonts w:ascii="Arial" w:hAnsi="Arial" w:cs="Arial"/>
          <w:b/>
        </w:rPr>
        <w:t>BAB I</w:t>
      </w:r>
    </w:p>
    <w:p w:rsidR="0005112F" w:rsidRPr="004D162F" w:rsidRDefault="0005112F" w:rsidP="004D162F">
      <w:pPr>
        <w:spacing w:after="0" w:line="360" w:lineRule="auto"/>
        <w:jc w:val="center"/>
        <w:rPr>
          <w:rFonts w:ascii="Arial" w:hAnsi="Arial" w:cs="Arial"/>
          <w:b/>
        </w:rPr>
      </w:pPr>
      <w:r w:rsidRPr="004D162F">
        <w:rPr>
          <w:rFonts w:ascii="Arial" w:hAnsi="Arial" w:cs="Arial"/>
          <w:b/>
        </w:rPr>
        <w:t>PENDAHULUAN</w:t>
      </w:r>
    </w:p>
    <w:p w:rsidR="00BC5D19" w:rsidRPr="004D162F" w:rsidRDefault="00BC5D19" w:rsidP="004D162F">
      <w:pPr>
        <w:spacing w:after="0" w:line="360" w:lineRule="auto"/>
        <w:jc w:val="center"/>
        <w:rPr>
          <w:rFonts w:ascii="Arial" w:hAnsi="Arial" w:cs="Arial"/>
          <w:b/>
        </w:rPr>
      </w:pPr>
    </w:p>
    <w:p w:rsidR="0005112F" w:rsidRPr="004D162F" w:rsidRDefault="0005112F" w:rsidP="004D162F">
      <w:pPr>
        <w:spacing w:after="0" w:line="360" w:lineRule="auto"/>
        <w:jc w:val="both"/>
        <w:rPr>
          <w:rFonts w:ascii="Arial" w:hAnsi="Arial" w:cs="Arial"/>
        </w:rPr>
      </w:pPr>
    </w:p>
    <w:p w:rsidR="0005112F" w:rsidRPr="004D162F" w:rsidRDefault="0005112F" w:rsidP="004D162F">
      <w:pPr>
        <w:pStyle w:val="ListParagraph"/>
        <w:numPr>
          <w:ilvl w:val="0"/>
          <w:numId w:val="1"/>
        </w:numPr>
        <w:spacing w:after="0" w:line="360" w:lineRule="auto"/>
        <w:ind w:left="567" w:hanging="567"/>
        <w:jc w:val="both"/>
        <w:rPr>
          <w:rFonts w:ascii="Arial" w:hAnsi="Arial" w:cs="Arial"/>
          <w:b/>
        </w:rPr>
      </w:pPr>
      <w:r w:rsidRPr="004D162F">
        <w:rPr>
          <w:rFonts w:ascii="Arial" w:hAnsi="Arial" w:cs="Arial"/>
          <w:b/>
        </w:rPr>
        <w:t>Latar Belakang</w:t>
      </w:r>
    </w:p>
    <w:p w:rsidR="00A01067" w:rsidRPr="00A01067" w:rsidRDefault="00A01067" w:rsidP="00A01067">
      <w:pPr>
        <w:pStyle w:val="ListParagraph"/>
        <w:spacing w:after="0" w:line="360" w:lineRule="auto"/>
        <w:ind w:left="0" w:firstLine="567"/>
        <w:jc w:val="both"/>
        <w:rPr>
          <w:rFonts w:ascii="Arial" w:hAnsi="Arial" w:cs="Arial"/>
        </w:rPr>
      </w:pPr>
      <w:r w:rsidRPr="00A01067">
        <w:rPr>
          <w:rFonts w:ascii="Arial" w:hAnsi="Arial" w:cs="Arial"/>
        </w:rPr>
        <w:t xml:space="preserve">Sesuai dengan kebijakan otonomi daerah, Pemerintah Pusat mendelegasikan sebagian kewenangannya kepada Pemerintah Provinsi dengan tujuan antara lain mendekatkan pelayanan kepada masyarakat setempat agar aspirasi kebutuhan masyarakat setempat dapat diakomodir dalam perencanaan pembangunan daerah. Dalam melaksanakan kewenangan tersebut, dalam rangka melaksanakan amanat Peraturan Pemerintah Nomor 18 Tahun 2016 tentang Perangkat Daerah, maka diterbitkan Peraturan Daerah Nomor 18 Tahun 2016 tentang Pembentukan dan Susunan Perangkat Daerah Provinsi Kepulauan Bangka Belitung. Pada Peraturan Daerah tersebut terjadi perubahan nomenklatur Badan Kepegawaian Daerah, Badan Pendidikan dan Pelatihan, serta Sekretariat DPP KORPRI menjadi Badan Kepegawaian dan Pengembangan Sumber Daya Manusia Daerah. </w:t>
      </w:r>
    </w:p>
    <w:p w:rsidR="00A01067" w:rsidRDefault="00A01067" w:rsidP="00A01067">
      <w:pPr>
        <w:pStyle w:val="ListParagraph"/>
        <w:spacing w:after="0" w:line="360" w:lineRule="auto"/>
        <w:ind w:left="0" w:firstLine="567"/>
        <w:jc w:val="both"/>
        <w:rPr>
          <w:rFonts w:ascii="Arial" w:hAnsi="Arial" w:cs="Arial"/>
        </w:rPr>
      </w:pPr>
      <w:r w:rsidRPr="00A01067">
        <w:rPr>
          <w:rFonts w:ascii="Arial" w:hAnsi="Arial" w:cs="Arial"/>
        </w:rPr>
        <w:t>Berdasarkan Peraturan Gubernur Kepulauan Bangka Belitung Nomor 59 tahun 2016 tentang Kedudukan, Susunan Organisasi, Tugas dan Fungsi serta Tata Kerja Badan Daerah Provinsi Kepulauan Bangka Belitung, Badan Kepegawaian dan Pengembangan Sumber Daya Manusia Daerah mempunyai tugas pokok membantu Gubernur melaksanakan fungsi penunjang urusan pemerintahan di bidang kepegawaian dan pengembangan sumber daya manusia daerah yang menjadi kewenangan provinsi</w:t>
      </w:r>
      <w:r w:rsidR="00F47033">
        <w:rPr>
          <w:rFonts w:ascii="Arial" w:hAnsi="Arial" w:cs="Arial"/>
        </w:rPr>
        <w:t>.</w:t>
      </w:r>
    </w:p>
    <w:p w:rsidR="00284B9C" w:rsidRPr="004D162F" w:rsidRDefault="0005112F" w:rsidP="00A01067">
      <w:pPr>
        <w:pStyle w:val="ListParagraph"/>
        <w:spacing w:after="0" w:line="360" w:lineRule="auto"/>
        <w:ind w:left="0" w:firstLine="567"/>
        <w:jc w:val="both"/>
        <w:rPr>
          <w:rFonts w:ascii="Arial" w:hAnsi="Arial" w:cs="Arial"/>
        </w:rPr>
      </w:pPr>
      <w:r w:rsidRPr="004D162F">
        <w:rPr>
          <w:rFonts w:ascii="Arial" w:hAnsi="Arial" w:cs="Arial"/>
        </w:rPr>
        <w:t>Pengembangan dan peningkatan kualitas sumber daya aparatur disegala bidang saat ini menjadi prioritas khususnya di lingkungan Pe</w:t>
      </w:r>
      <w:r w:rsidR="00476B8D" w:rsidRPr="004D162F">
        <w:rPr>
          <w:rFonts w:ascii="Arial" w:hAnsi="Arial" w:cs="Arial"/>
        </w:rPr>
        <w:t>merintah Provinsi Kepulauan Ban</w:t>
      </w:r>
      <w:r w:rsidRPr="004D162F">
        <w:rPr>
          <w:rFonts w:ascii="Arial" w:hAnsi="Arial" w:cs="Arial"/>
        </w:rPr>
        <w:t>gka Belitung. Upaya pengembangan dan peningkatan kualitas perlu</w:t>
      </w:r>
      <w:r w:rsidR="00DF2041" w:rsidRPr="004D162F">
        <w:rPr>
          <w:rFonts w:ascii="Arial" w:hAnsi="Arial" w:cs="Arial"/>
        </w:rPr>
        <w:t xml:space="preserve"> dilaksanakan untuk menjawab tantangan publik terhadap kinerja pemerintahan yang efektif, efis</w:t>
      </w:r>
      <w:r w:rsidR="00476B8D" w:rsidRPr="004D162F">
        <w:rPr>
          <w:rFonts w:ascii="Arial" w:hAnsi="Arial" w:cs="Arial"/>
        </w:rPr>
        <w:t>ien, akuntabel dan terukur guna</w:t>
      </w:r>
      <w:r w:rsidR="00DF2041" w:rsidRPr="004D162F">
        <w:rPr>
          <w:rFonts w:ascii="Arial" w:hAnsi="Arial" w:cs="Arial"/>
        </w:rPr>
        <w:t xml:space="preserve"> mewujudkan pemerintahan yang baik sehingga </w:t>
      </w:r>
      <w:r w:rsidR="00DF2041" w:rsidRPr="004D162F">
        <w:rPr>
          <w:rFonts w:ascii="Arial" w:hAnsi="Arial" w:cs="Arial"/>
          <w:i/>
        </w:rPr>
        <w:t xml:space="preserve">stakeholder </w:t>
      </w:r>
      <w:r w:rsidR="00DF2041" w:rsidRPr="004D162F">
        <w:rPr>
          <w:rFonts w:ascii="Arial" w:hAnsi="Arial" w:cs="Arial"/>
        </w:rPr>
        <w:t>dapat terlayani dengan baik yang pada akhirnya akan mening</w:t>
      </w:r>
      <w:r w:rsidR="00A01067">
        <w:rPr>
          <w:rFonts w:ascii="Arial" w:hAnsi="Arial" w:cs="Arial"/>
        </w:rPr>
        <w:t xml:space="preserve">katkan kesejahteraan masyarakat </w:t>
      </w:r>
      <w:r w:rsidR="00284B9C" w:rsidRPr="004D162F">
        <w:rPr>
          <w:rFonts w:ascii="Arial" w:hAnsi="Arial" w:cs="Arial"/>
        </w:rPr>
        <w:t>dengan mengacu pada Visi dan Misi Kepala Daerah dan Wakil Kepala Daerah Terpilih</w:t>
      </w:r>
      <w:r w:rsidR="00BC5D19" w:rsidRPr="004D162F">
        <w:rPr>
          <w:rFonts w:ascii="Arial" w:hAnsi="Arial" w:cs="Arial"/>
        </w:rPr>
        <w:t>.</w:t>
      </w:r>
      <w:r w:rsidR="00284B9C" w:rsidRPr="004D162F">
        <w:rPr>
          <w:rFonts w:ascii="Arial" w:hAnsi="Arial" w:cs="Arial"/>
        </w:rPr>
        <w:t xml:space="preserve"> </w:t>
      </w:r>
      <w:r w:rsidR="00BC5D19" w:rsidRPr="004D162F">
        <w:rPr>
          <w:rFonts w:ascii="Arial" w:hAnsi="Arial" w:cs="Arial"/>
        </w:rPr>
        <w:t>Visi dan Misi tersebut</w:t>
      </w:r>
      <w:r w:rsidR="00F47033">
        <w:rPr>
          <w:rFonts w:ascii="Arial" w:hAnsi="Arial" w:cs="Arial"/>
        </w:rPr>
        <w:t xml:space="preserve"> tertuang dalam RPJMD </w:t>
      </w:r>
      <w:r w:rsidR="00284B9C" w:rsidRPr="004D162F">
        <w:rPr>
          <w:rFonts w:ascii="Arial" w:hAnsi="Arial" w:cs="Arial"/>
        </w:rPr>
        <w:t>2012-2017 Provi</w:t>
      </w:r>
      <w:r w:rsidR="00F47033">
        <w:rPr>
          <w:rFonts w:ascii="Arial" w:hAnsi="Arial" w:cs="Arial"/>
        </w:rPr>
        <w:t>nsi Kepulauan Bangka Belitung. T</w:t>
      </w:r>
      <w:r w:rsidR="00284B9C" w:rsidRPr="004D162F">
        <w:rPr>
          <w:rFonts w:ascii="Arial" w:hAnsi="Arial" w:cs="Arial"/>
        </w:rPr>
        <w:t xml:space="preserve">ugas dan fungsi </w:t>
      </w:r>
      <w:r w:rsidR="00A01067" w:rsidRPr="00A01067">
        <w:rPr>
          <w:rFonts w:ascii="Arial" w:hAnsi="Arial" w:cs="Arial"/>
        </w:rPr>
        <w:t>Badan Kepegawaian dan Pengembangan Sumber Daya Manusia Daerah</w:t>
      </w:r>
      <w:r w:rsidR="00A01067">
        <w:rPr>
          <w:rFonts w:ascii="Arial" w:hAnsi="Arial" w:cs="Arial"/>
        </w:rPr>
        <w:t xml:space="preserve"> yang </w:t>
      </w:r>
      <w:r w:rsidR="00284B9C" w:rsidRPr="004D162F">
        <w:rPr>
          <w:rFonts w:ascii="Arial" w:hAnsi="Arial" w:cs="Arial"/>
        </w:rPr>
        <w:t xml:space="preserve">melekat pada Misi ke 5 yaitu “Mewujudkan </w:t>
      </w:r>
      <w:r w:rsidR="00284B9C" w:rsidRPr="004D162F">
        <w:rPr>
          <w:rFonts w:ascii="Arial" w:hAnsi="Arial" w:cs="Arial"/>
          <w:i/>
        </w:rPr>
        <w:t xml:space="preserve">good </w:t>
      </w:r>
      <w:r w:rsidR="00284B9C" w:rsidRPr="004D162F">
        <w:rPr>
          <w:rFonts w:ascii="Arial" w:hAnsi="Arial" w:cs="Arial"/>
          <w:i/>
        </w:rPr>
        <w:lastRenderedPageBreak/>
        <w:t>governance</w:t>
      </w:r>
      <w:r w:rsidR="00284B9C" w:rsidRPr="004D162F">
        <w:rPr>
          <w:rFonts w:ascii="Arial" w:hAnsi="Arial" w:cs="Arial"/>
        </w:rPr>
        <w:t xml:space="preserve"> dalam rangka mencapai </w:t>
      </w:r>
      <w:r w:rsidR="00284B9C" w:rsidRPr="004D162F">
        <w:rPr>
          <w:rFonts w:ascii="Arial" w:hAnsi="Arial" w:cs="Arial"/>
          <w:i/>
        </w:rPr>
        <w:t>clean government</w:t>
      </w:r>
      <w:r w:rsidR="00284B9C" w:rsidRPr="004D162F">
        <w:rPr>
          <w:rFonts w:ascii="Arial" w:hAnsi="Arial" w:cs="Arial"/>
        </w:rPr>
        <w:t xml:space="preserve"> melalui penciptaan etos kerja dan kualitas pelayanan birokrasi dengan penguatan kelembagaan dan penyusunan Peraturan Daerah yang berkualitas bagi pelayanan masyarakat Bangka Belitung”.</w:t>
      </w:r>
    </w:p>
    <w:p w:rsidR="00BC5D19" w:rsidRPr="004D162F" w:rsidRDefault="00B045E2" w:rsidP="004D162F">
      <w:pPr>
        <w:pStyle w:val="BodyText"/>
        <w:spacing w:line="360" w:lineRule="auto"/>
        <w:ind w:firstLine="567"/>
        <w:rPr>
          <w:rFonts w:ascii="Arial" w:hAnsi="Arial" w:cs="Arial"/>
          <w:sz w:val="22"/>
          <w:szCs w:val="22"/>
          <w:lang w:val="id-ID"/>
        </w:rPr>
      </w:pPr>
      <w:r w:rsidRPr="004D162F">
        <w:rPr>
          <w:rFonts w:ascii="Arial" w:hAnsi="Arial" w:cs="Arial"/>
          <w:sz w:val="22"/>
          <w:szCs w:val="22"/>
          <w:lang w:val="id-ID"/>
        </w:rPr>
        <w:t>Upaya</w:t>
      </w:r>
      <w:r w:rsidR="00BC5D19" w:rsidRPr="004D162F">
        <w:rPr>
          <w:rFonts w:ascii="Arial" w:hAnsi="Arial" w:cs="Arial"/>
          <w:sz w:val="22"/>
          <w:szCs w:val="22"/>
          <w:lang w:val="id-ID"/>
        </w:rPr>
        <w:t xml:space="preserve"> mewujudkan  </w:t>
      </w:r>
      <w:r w:rsidR="00BC5D19" w:rsidRPr="004D162F">
        <w:rPr>
          <w:rFonts w:ascii="Arial" w:hAnsi="Arial" w:cs="Arial"/>
          <w:i/>
          <w:sz w:val="22"/>
          <w:szCs w:val="22"/>
          <w:lang w:val="id-ID"/>
        </w:rPr>
        <w:t>good governance</w:t>
      </w:r>
      <w:r w:rsidR="00BC5D19" w:rsidRPr="004D162F">
        <w:rPr>
          <w:rFonts w:ascii="Arial" w:hAnsi="Arial" w:cs="Arial"/>
          <w:sz w:val="22"/>
          <w:szCs w:val="22"/>
          <w:lang w:val="id-ID"/>
        </w:rPr>
        <w:t xml:space="preserve"> dalam rangka mencapai </w:t>
      </w:r>
      <w:r w:rsidR="00BC5D19" w:rsidRPr="00D72345">
        <w:rPr>
          <w:rFonts w:ascii="Arial" w:hAnsi="Arial" w:cs="Arial"/>
          <w:i/>
          <w:sz w:val="22"/>
          <w:szCs w:val="22"/>
          <w:lang w:val="id-ID"/>
        </w:rPr>
        <w:t>clean government</w:t>
      </w:r>
      <w:r w:rsidR="00BC5D19" w:rsidRPr="004D162F">
        <w:rPr>
          <w:rFonts w:ascii="Arial" w:hAnsi="Arial" w:cs="Arial"/>
          <w:sz w:val="22"/>
          <w:szCs w:val="22"/>
          <w:lang w:val="id-ID"/>
        </w:rPr>
        <w:t xml:space="preserve">, strategi dan arah kebijakan yang dilakukan oleh </w:t>
      </w:r>
      <w:r w:rsidR="00A01067" w:rsidRPr="00A01067">
        <w:rPr>
          <w:rFonts w:ascii="Arial" w:hAnsi="Arial" w:cs="Arial"/>
          <w:sz w:val="22"/>
          <w:szCs w:val="22"/>
          <w:lang w:val="id-ID"/>
        </w:rPr>
        <w:t>Badan Kepegawaian dan Pengembangan Sumber Daya Manusia Daerah</w:t>
      </w:r>
      <w:r w:rsidR="00BC5D19" w:rsidRPr="004D162F">
        <w:rPr>
          <w:rFonts w:ascii="Arial" w:hAnsi="Arial" w:cs="Arial"/>
          <w:sz w:val="22"/>
          <w:szCs w:val="22"/>
          <w:lang w:val="id-ID"/>
        </w:rPr>
        <w:t xml:space="preserve"> Provinsi Kepulauan Bangka Belitung yaitu melalui penataan perangkat daerah dan peningkatan kapasitas serta penempatan aparatur. Untuk itu diperlukan sasaran strategis</w:t>
      </w:r>
      <w:r w:rsidR="00BC5D19" w:rsidRPr="004D162F">
        <w:rPr>
          <w:rFonts w:ascii="Arial" w:hAnsi="Arial" w:cs="Arial"/>
          <w:sz w:val="22"/>
          <w:szCs w:val="22"/>
        </w:rPr>
        <w:t xml:space="preserve"> </w:t>
      </w:r>
      <w:proofErr w:type="spellStart"/>
      <w:r w:rsidR="00BC5D19" w:rsidRPr="004D162F">
        <w:rPr>
          <w:rFonts w:ascii="Arial" w:hAnsi="Arial" w:cs="Arial"/>
          <w:sz w:val="22"/>
          <w:szCs w:val="22"/>
        </w:rPr>
        <w:t>bidang</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kepegawaian</w:t>
      </w:r>
      <w:proofErr w:type="spellEnd"/>
      <w:r w:rsidR="00BC5D19" w:rsidRPr="004D162F">
        <w:rPr>
          <w:rFonts w:ascii="Arial" w:hAnsi="Arial" w:cs="Arial"/>
          <w:sz w:val="22"/>
          <w:szCs w:val="22"/>
        </w:rPr>
        <w:t xml:space="preserve"> </w:t>
      </w:r>
      <w:r w:rsidR="00BC5D19" w:rsidRPr="004D162F">
        <w:rPr>
          <w:rFonts w:ascii="Arial" w:hAnsi="Arial" w:cs="Arial"/>
          <w:sz w:val="22"/>
          <w:szCs w:val="22"/>
          <w:lang w:val="id-ID"/>
        </w:rPr>
        <w:t xml:space="preserve">yang tercantum dalam </w:t>
      </w:r>
      <w:r w:rsidRPr="004D162F">
        <w:rPr>
          <w:rFonts w:ascii="Arial" w:hAnsi="Arial" w:cs="Arial"/>
          <w:sz w:val="22"/>
          <w:szCs w:val="22"/>
          <w:lang w:val="id-ID"/>
        </w:rPr>
        <w:t>Rencana St</w:t>
      </w:r>
      <w:r w:rsidR="00D72345">
        <w:rPr>
          <w:rFonts w:ascii="Arial" w:hAnsi="Arial" w:cs="Arial"/>
          <w:sz w:val="22"/>
          <w:szCs w:val="22"/>
          <w:lang w:val="id-ID"/>
        </w:rPr>
        <w:t>r</w:t>
      </w:r>
      <w:r w:rsidRPr="004D162F">
        <w:rPr>
          <w:rFonts w:ascii="Arial" w:hAnsi="Arial" w:cs="Arial"/>
          <w:sz w:val="22"/>
          <w:szCs w:val="22"/>
          <w:lang w:val="id-ID"/>
        </w:rPr>
        <w:t>ategis (R</w:t>
      </w:r>
      <w:r w:rsidR="00BC5D19" w:rsidRPr="004D162F">
        <w:rPr>
          <w:rFonts w:ascii="Arial" w:hAnsi="Arial" w:cs="Arial"/>
          <w:sz w:val="22"/>
          <w:szCs w:val="22"/>
          <w:lang w:val="id-ID"/>
        </w:rPr>
        <w:t>enstra</w:t>
      </w:r>
      <w:r w:rsidRPr="004D162F">
        <w:rPr>
          <w:rFonts w:ascii="Arial" w:hAnsi="Arial" w:cs="Arial"/>
          <w:sz w:val="22"/>
          <w:szCs w:val="22"/>
          <w:lang w:val="id-ID"/>
        </w:rPr>
        <w:t>)</w:t>
      </w:r>
      <w:r w:rsidR="00BC5D19" w:rsidRPr="004D162F">
        <w:rPr>
          <w:rFonts w:ascii="Arial" w:hAnsi="Arial" w:cs="Arial"/>
          <w:sz w:val="22"/>
          <w:szCs w:val="22"/>
          <w:lang w:val="id-ID"/>
        </w:rPr>
        <w:t xml:space="preserve"> Badan Kepegawaian Daerah Provinsi Kepulauan Bangka Belitung yaitu: </w:t>
      </w:r>
      <w:r w:rsidRPr="004D162F">
        <w:rPr>
          <w:rFonts w:ascii="Arial" w:hAnsi="Arial" w:cs="Arial"/>
          <w:sz w:val="22"/>
          <w:szCs w:val="22"/>
          <w:lang w:val="id-ID"/>
        </w:rPr>
        <w:t>m</w:t>
      </w:r>
      <w:proofErr w:type="spellStart"/>
      <w:r w:rsidR="00BC5D19" w:rsidRPr="004D162F">
        <w:rPr>
          <w:rFonts w:ascii="Arial" w:hAnsi="Arial" w:cs="Arial"/>
          <w:sz w:val="22"/>
          <w:szCs w:val="22"/>
        </w:rPr>
        <w:t>eningkatnya</w:t>
      </w:r>
      <w:proofErr w:type="spellEnd"/>
      <w:r w:rsidR="00BC5D19" w:rsidRPr="004D162F">
        <w:rPr>
          <w:rFonts w:ascii="Arial" w:hAnsi="Arial" w:cs="Arial"/>
          <w:sz w:val="22"/>
          <w:szCs w:val="22"/>
        </w:rPr>
        <w:t xml:space="preserve"> </w:t>
      </w:r>
      <w:r w:rsidRPr="004D162F">
        <w:rPr>
          <w:rFonts w:ascii="Arial" w:hAnsi="Arial" w:cs="Arial"/>
          <w:sz w:val="22"/>
          <w:szCs w:val="22"/>
          <w:lang w:val="id-ID"/>
        </w:rPr>
        <w:t>p</w:t>
      </w:r>
      <w:proofErr w:type="spellStart"/>
      <w:r w:rsidR="00BC5D19" w:rsidRPr="004D162F">
        <w:rPr>
          <w:rFonts w:ascii="Arial" w:hAnsi="Arial" w:cs="Arial"/>
          <w:sz w:val="22"/>
          <w:szCs w:val="22"/>
        </w:rPr>
        <w:t>rofesionalitas</w:t>
      </w:r>
      <w:proofErr w:type="spellEnd"/>
      <w:r w:rsidR="00BC5D19" w:rsidRPr="004D162F">
        <w:rPr>
          <w:rFonts w:ascii="Arial" w:hAnsi="Arial" w:cs="Arial"/>
          <w:sz w:val="22"/>
          <w:szCs w:val="22"/>
        </w:rPr>
        <w:t xml:space="preserve"> SDM </w:t>
      </w:r>
      <w:proofErr w:type="spellStart"/>
      <w:r w:rsidR="00BC5D19" w:rsidRPr="004D162F">
        <w:rPr>
          <w:rFonts w:ascii="Arial" w:hAnsi="Arial" w:cs="Arial"/>
          <w:sz w:val="22"/>
          <w:szCs w:val="22"/>
        </w:rPr>
        <w:t>Aparatur</w:t>
      </w:r>
      <w:proofErr w:type="spellEnd"/>
      <w:r w:rsidR="00BC5D19" w:rsidRPr="004D162F">
        <w:rPr>
          <w:rFonts w:ascii="Arial" w:hAnsi="Arial" w:cs="Arial"/>
          <w:sz w:val="22"/>
          <w:szCs w:val="22"/>
          <w:lang w:val="id-ID"/>
        </w:rPr>
        <w:t xml:space="preserve">, </w:t>
      </w:r>
      <w:r w:rsidRPr="004D162F">
        <w:rPr>
          <w:rFonts w:ascii="Arial" w:hAnsi="Arial" w:cs="Arial"/>
          <w:sz w:val="22"/>
          <w:szCs w:val="22"/>
          <w:lang w:val="id-ID"/>
        </w:rPr>
        <w:t>m</w:t>
      </w:r>
      <w:proofErr w:type="spellStart"/>
      <w:r w:rsidR="00BC5D19" w:rsidRPr="004D162F">
        <w:rPr>
          <w:rFonts w:ascii="Arial" w:hAnsi="Arial" w:cs="Arial"/>
          <w:sz w:val="22"/>
          <w:szCs w:val="22"/>
        </w:rPr>
        <w:t>eningkatnya</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kualitas</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penataan</w:t>
      </w:r>
      <w:proofErr w:type="spellEnd"/>
      <w:r w:rsidR="00BC5D19" w:rsidRPr="004D162F">
        <w:rPr>
          <w:rFonts w:ascii="Arial" w:hAnsi="Arial" w:cs="Arial"/>
          <w:sz w:val="22"/>
          <w:szCs w:val="22"/>
        </w:rPr>
        <w:t xml:space="preserve"> SDM </w:t>
      </w:r>
      <w:proofErr w:type="spellStart"/>
      <w:r w:rsidR="00BC5D19" w:rsidRPr="004D162F">
        <w:rPr>
          <w:rFonts w:ascii="Arial" w:hAnsi="Arial" w:cs="Arial"/>
          <w:sz w:val="22"/>
          <w:szCs w:val="22"/>
        </w:rPr>
        <w:t>aparatur</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sesuai</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dengan</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kebutuhan</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dan</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kompetensi</w:t>
      </w:r>
      <w:proofErr w:type="spellEnd"/>
      <w:r w:rsidR="00BC5D19" w:rsidRPr="004D162F">
        <w:rPr>
          <w:rFonts w:ascii="Arial" w:hAnsi="Arial" w:cs="Arial"/>
          <w:sz w:val="22"/>
          <w:szCs w:val="22"/>
          <w:lang w:val="id-ID"/>
        </w:rPr>
        <w:t xml:space="preserve">, serta </w:t>
      </w:r>
      <w:r w:rsidRPr="004D162F">
        <w:rPr>
          <w:rFonts w:ascii="Arial" w:hAnsi="Arial" w:cs="Arial"/>
          <w:sz w:val="22"/>
          <w:szCs w:val="22"/>
          <w:lang w:val="id-ID"/>
        </w:rPr>
        <w:t>m</w:t>
      </w:r>
      <w:proofErr w:type="spellStart"/>
      <w:r w:rsidR="00BC5D19" w:rsidRPr="004D162F">
        <w:rPr>
          <w:rFonts w:ascii="Arial" w:hAnsi="Arial" w:cs="Arial"/>
          <w:sz w:val="22"/>
          <w:szCs w:val="22"/>
        </w:rPr>
        <w:t>eningkatnya</w:t>
      </w:r>
      <w:proofErr w:type="spellEnd"/>
      <w:r w:rsidR="00BC5D19" w:rsidRPr="004D162F">
        <w:rPr>
          <w:rFonts w:ascii="Arial" w:hAnsi="Arial" w:cs="Arial"/>
          <w:sz w:val="22"/>
          <w:szCs w:val="22"/>
        </w:rPr>
        <w:t xml:space="preserve"> </w:t>
      </w:r>
      <w:r w:rsidRPr="004D162F">
        <w:rPr>
          <w:rFonts w:ascii="Arial" w:hAnsi="Arial" w:cs="Arial"/>
          <w:sz w:val="22"/>
          <w:szCs w:val="22"/>
          <w:lang w:val="id-ID"/>
        </w:rPr>
        <w:t>d</w:t>
      </w:r>
      <w:proofErr w:type="spellStart"/>
      <w:r w:rsidR="00BC5D19" w:rsidRPr="004D162F">
        <w:rPr>
          <w:rFonts w:ascii="Arial" w:hAnsi="Arial" w:cs="Arial"/>
          <w:sz w:val="22"/>
          <w:szCs w:val="22"/>
        </w:rPr>
        <w:t>isiplin</w:t>
      </w:r>
      <w:proofErr w:type="spellEnd"/>
      <w:r w:rsidR="00BC5D19" w:rsidRPr="004D162F">
        <w:rPr>
          <w:rFonts w:ascii="Arial" w:hAnsi="Arial" w:cs="Arial"/>
          <w:sz w:val="22"/>
          <w:szCs w:val="22"/>
        </w:rPr>
        <w:t xml:space="preserve"> </w:t>
      </w:r>
      <w:proofErr w:type="spellStart"/>
      <w:r w:rsidR="00BC5D19" w:rsidRPr="004D162F">
        <w:rPr>
          <w:rFonts w:ascii="Arial" w:hAnsi="Arial" w:cs="Arial"/>
          <w:sz w:val="22"/>
          <w:szCs w:val="22"/>
        </w:rPr>
        <w:t>Aparatur</w:t>
      </w:r>
      <w:proofErr w:type="spellEnd"/>
      <w:r w:rsidR="00BC5D19" w:rsidRPr="004D162F">
        <w:rPr>
          <w:rFonts w:ascii="Arial" w:hAnsi="Arial" w:cs="Arial"/>
          <w:sz w:val="22"/>
          <w:szCs w:val="22"/>
          <w:lang w:val="id-ID"/>
        </w:rPr>
        <w:t>.</w:t>
      </w:r>
    </w:p>
    <w:p w:rsidR="00BC5D19" w:rsidRPr="004D162F" w:rsidRDefault="00BC5D19" w:rsidP="004D162F">
      <w:pPr>
        <w:pStyle w:val="ListParagraph"/>
        <w:spacing w:after="0" w:line="360" w:lineRule="auto"/>
        <w:ind w:left="0" w:firstLine="567"/>
        <w:jc w:val="both"/>
        <w:rPr>
          <w:rFonts w:ascii="Arial" w:hAnsi="Arial" w:cs="Arial"/>
        </w:rPr>
      </w:pPr>
      <w:r w:rsidRPr="004D162F">
        <w:rPr>
          <w:rFonts w:ascii="Arial" w:hAnsi="Arial" w:cs="Arial"/>
          <w:lang w:val="fi-FI"/>
        </w:rPr>
        <w:t>Kinerja yang dicapai dalam tahun 2</w:t>
      </w:r>
      <w:r w:rsidR="00A01067">
        <w:rPr>
          <w:rFonts w:ascii="Arial" w:hAnsi="Arial" w:cs="Arial"/>
        </w:rPr>
        <w:t>017</w:t>
      </w:r>
      <w:r w:rsidRPr="004D162F">
        <w:rPr>
          <w:rFonts w:ascii="Arial" w:hAnsi="Arial" w:cs="Arial"/>
          <w:lang w:val="fi-FI"/>
        </w:rPr>
        <w:t xml:space="preserve"> adalah sesuai dengan target indikator capaian kinerja yang </w:t>
      </w:r>
      <w:r w:rsidRPr="004D162F">
        <w:rPr>
          <w:rFonts w:ascii="Arial" w:hAnsi="Arial" w:cs="Arial"/>
        </w:rPr>
        <w:t xml:space="preserve">telah </w:t>
      </w:r>
      <w:r w:rsidRPr="004D162F">
        <w:rPr>
          <w:rFonts w:ascii="Arial" w:hAnsi="Arial" w:cs="Arial"/>
          <w:lang w:val="fi-FI"/>
        </w:rPr>
        <w:t>ditetapkan, yang menunjukkan nilai kuantitatif yang harus dicapai</w:t>
      </w:r>
      <w:r w:rsidRPr="004D162F">
        <w:rPr>
          <w:rFonts w:ascii="Arial" w:hAnsi="Arial" w:cs="Arial"/>
        </w:rPr>
        <w:t>.</w:t>
      </w:r>
      <w:r w:rsidRPr="004D162F">
        <w:rPr>
          <w:rFonts w:ascii="Arial" w:hAnsi="Arial" w:cs="Arial"/>
          <w:lang w:val="fi-FI"/>
        </w:rPr>
        <w:t xml:space="preserve"> </w:t>
      </w:r>
      <w:r w:rsidRPr="004D162F">
        <w:rPr>
          <w:rFonts w:ascii="Arial" w:hAnsi="Arial" w:cs="Arial"/>
        </w:rPr>
        <w:t>Ada 3 (tiga</w:t>
      </w:r>
      <w:r w:rsidR="006B2594" w:rsidRPr="004D162F">
        <w:rPr>
          <w:rFonts w:ascii="Arial" w:hAnsi="Arial" w:cs="Arial"/>
        </w:rPr>
        <w:t>) Program</w:t>
      </w:r>
      <w:r w:rsidRPr="004D162F">
        <w:rPr>
          <w:rFonts w:ascii="Arial" w:hAnsi="Arial" w:cs="Arial"/>
        </w:rPr>
        <w:t xml:space="preserve"> yang telah ditetapkan untuk dapat dilaksanakan oleh </w:t>
      </w:r>
      <w:r w:rsidR="00A01067" w:rsidRPr="00A01067">
        <w:rPr>
          <w:rFonts w:ascii="Arial" w:hAnsi="Arial" w:cs="Arial"/>
        </w:rPr>
        <w:t>Badan Kepegawaian dan Pengembangan Sumber Daya Manusia Daerah</w:t>
      </w:r>
      <w:r w:rsidRPr="004D162F">
        <w:rPr>
          <w:rFonts w:ascii="Arial" w:hAnsi="Arial" w:cs="Arial"/>
        </w:rPr>
        <w:t xml:space="preserve"> </w:t>
      </w:r>
      <w:r w:rsidR="00A01067">
        <w:rPr>
          <w:rFonts w:ascii="Arial" w:hAnsi="Arial" w:cs="Arial"/>
        </w:rPr>
        <w:t xml:space="preserve">Provinsi Kepulauan Bangka Belitung </w:t>
      </w:r>
      <w:r w:rsidRPr="004D162F">
        <w:rPr>
          <w:rFonts w:ascii="Arial" w:hAnsi="Arial" w:cs="Arial"/>
        </w:rPr>
        <w:t>guna mewujudkan visi, misi, tujuan dan sasaran yang telah ditetapkan antara lain: 1)</w:t>
      </w:r>
      <w:r w:rsidR="006B2594" w:rsidRPr="004D162F">
        <w:rPr>
          <w:rFonts w:ascii="Arial" w:hAnsi="Arial" w:cs="Arial"/>
        </w:rPr>
        <w:t xml:space="preserve"> Pembinaan dan pengembangan aparatur</w:t>
      </w:r>
      <w:r w:rsidRPr="004D162F">
        <w:rPr>
          <w:rFonts w:ascii="Arial" w:hAnsi="Arial" w:cs="Arial"/>
        </w:rPr>
        <w:t>; 2)</w:t>
      </w:r>
      <w:r w:rsidR="006B2594" w:rsidRPr="004D162F">
        <w:rPr>
          <w:rFonts w:ascii="Arial" w:hAnsi="Arial" w:cs="Arial"/>
        </w:rPr>
        <w:t xml:space="preserve"> </w:t>
      </w:r>
      <w:r w:rsidR="006B2594" w:rsidRPr="004D162F">
        <w:rPr>
          <w:rFonts w:ascii="Arial" w:hAnsi="Arial" w:cs="Arial"/>
          <w:bCs/>
          <w:color w:val="000000"/>
        </w:rPr>
        <w:t>Peningkatan Disiplin Aparatur</w:t>
      </w:r>
      <w:r w:rsidRPr="004D162F">
        <w:rPr>
          <w:rFonts w:ascii="Arial" w:hAnsi="Arial" w:cs="Arial"/>
        </w:rPr>
        <w:t>; 3)</w:t>
      </w:r>
      <w:r w:rsidR="006B2594" w:rsidRPr="004D162F">
        <w:rPr>
          <w:rFonts w:ascii="Arial" w:hAnsi="Arial" w:cs="Arial"/>
          <w:b/>
          <w:bCs/>
          <w:color w:val="000000"/>
        </w:rPr>
        <w:t xml:space="preserve"> </w:t>
      </w:r>
      <w:r w:rsidR="006B2594" w:rsidRPr="004D162F">
        <w:rPr>
          <w:rFonts w:ascii="Arial" w:hAnsi="Arial" w:cs="Arial"/>
          <w:bCs/>
          <w:color w:val="000000"/>
        </w:rPr>
        <w:t xml:space="preserve">Peningkatan Kapasitas  Sumber </w:t>
      </w:r>
      <w:r w:rsidR="00BC5805" w:rsidRPr="004D162F">
        <w:rPr>
          <w:rFonts w:ascii="Arial" w:hAnsi="Arial" w:cs="Arial"/>
          <w:bCs/>
          <w:color w:val="000000"/>
        </w:rPr>
        <w:t>D</w:t>
      </w:r>
      <w:r w:rsidR="006B2594" w:rsidRPr="004D162F">
        <w:rPr>
          <w:rFonts w:ascii="Arial" w:hAnsi="Arial" w:cs="Arial"/>
          <w:bCs/>
          <w:color w:val="000000"/>
        </w:rPr>
        <w:t xml:space="preserve">aya </w:t>
      </w:r>
      <w:r w:rsidR="00BC5805" w:rsidRPr="004D162F">
        <w:rPr>
          <w:rFonts w:ascii="Arial" w:hAnsi="Arial" w:cs="Arial"/>
          <w:bCs/>
          <w:color w:val="000000"/>
        </w:rPr>
        <w:t>A</w:t>
      </w:r>
      <w:r w:rsidR="006B2594" w:rsidRPr="004D162F">
        <w:rPr>
          <w:rFonts w:ascii="Arial" w:hAnsi="Arial" w:cs="Arial"/>
          <w:bCs/>
          <w:color w:val="000000"/>
        </w:rPr>
        <w:t>paratur</w:t>
      </w:r>
      <w:r w:rsidR="006B2594" w:rsidRPr="004D162F">
        <w:rPr>
          <w:rFonts w:ascii="Arial" w:hAnsi="Arial" w:cs="Arial"/>
        </w:rPr>
        <w:t>.</w:t>
      </w:r>
    </w:p>
    <w:p w:rsidR="00B977D3" w:rsidRDefault="006B2594" w:rsidP="004D162F">
      <w:pPr>
        <w:pStyle w:val="ListParagraph"/>
        <w:spacing w:after="0" w:line="360" w:lineRule="auto"/>
        <w:ind w:left="0" w:firstLine="567"/>
        <w:jc w:val="both"/>
        <w:rPr>
          <w:rFonts w:ascii="Arial" w:hAnsi="Arial" w:cs="Arial"/>
        </w:rPr>
      </w:pPr>
      <w:r w:rsidRPr="004D162F">
        <w:rPr>
          <w:rFonts w:ascii="Arial" w:hAnsi="Arial" w:cs="Arial"/>
        </w:rPr>
        <w:t>Oleh karena itu didalam pelaksanaannya harus dapat dipertanggungjawabkan secara jelas, tepat</w:t>
      </w:r>
      <w:r w:rsidR="00BC5805" w:rsidRPr="004D162F">
        <w:rPr>
          <w:rFonts w:ascii="Arial" w:hAnsi="Arial" w:cs="Arial"/>
        </w:rPr>
        <w:t>,</w:t>
      </w:r>
      <w:r w:rsidRPr="004D162F">
        <w:rPr>
          <w:rFonts w:ascii="Arial" w:hAnsi="Arial" w:cs="Arial"/>
        </w:rPr>
        <w:t xml:space="preserve"> dan terukur agar pelaksanaan tugas pokok dan fungsi dari instansi pemerintah dapat berjalan secara optimal.</w:t>
      </w:r>
      <w:r w:rsidR="00621600" w:rsidRPr="004D162F">
        <w:rPr>
          <w:rFonts w:ascii="Arial" w:hAnsi="Arial" w:cs="Arial"/>
        </w:rPr>
        <w:t xml:space="preserve"> S</w:t>
      </w:r>
      <w:r w:rsidRPr="004D162F">
        <w:rPr>
          <w:rFonts w:ascii="Arial" w:hAnsi="Arial" w:cs="Arial"/>
        </w:rPr>
        <w:t xml:space="preserve">ebagai wujud pertanggungjawaban pelaksanaan tugas pokok dan fungsi </w:t>
      </w:r>
      <w:r w:rsidR="00A01067" w:rsidRPr="00A01067">
        <w:rPr>
          <w:rFonts w:ascii="Arial" w:hAnsi="Arial" w:cs="Arial"/>
        </w:rPr>
        <w:t>Badan Kepegawaian dan Pengembangan Sumber Daya Manusia Daerah</w:t>
      </w:r>
      <w:r w:rsidRPr="004D162F">
        <w:rPr>
          <w:rFonts w:ascii="Arial" w:hAnsi="Arial" w:cs="Arial"/>
        </w:rPr>
        <w:t xml:space="preserve"> Provinsi Kepulauan Bangka Belitung dalam mengelola manajemen sumber</w:t>
      </w:r>
      <w:r w:rsidR="00BC5805" w:rsidRPr="004D162F">
        <w:rPr>
          <w:rFonts w:ascii="Arial" w:hAnsi="Arial" w:cs="Arial"/>
        </w:rPr>
        <w:t xml:space="preserve"> </w:t>
      </w:r>
      <w:r w:rsidRPr="004D162F">
        <w:rPr>
          <w:rFonts w:ascii="Arial" w:hAnsi="Arial" w:cs="Arial"/>
        </w:rPr>
        <w:t xml:space="preserve">daya aparatur di lingkungan Pemerintah Provinsi Kepulauan Bangka Belitung, disusunlah Laporan </w:t>
      </w:r>
      <w:r w:rsidR="00D72345">
        <w:rPr>
          <w:rFonts w:ascii="Arial" w:hAnsi="Arial" w:cs="Arial"/>
        </w:rPr>
        <w:t xml:space="preserve">Akuntabilitas </w:t>
      </w:r>
      <w:r w:rsidRPr="004D162F">
        <w:rPr>
          <w:rFonts w:ascii="Arial" w:hAnsi="Arial" w:cs="Arial"/>
        </w:rPr>
        <w:t xml:space="preserve">Kinerja </w:t>
      </w:r>
      <w:r w:rsidR="00D72345">
        <w:rPr>
          <w:rFonts w:ascii="Arial" w:hAnsi="Arial" w:cs="Arial"/>
        </w:rPr>
        <w:t xml:space="preserve">Instansi Pemerintah (LAKIP) </w:t>
      </w:r>
      <w:r w:rsidR="00BF1E95" w:rsidRPr="00BF1E95">
        <w:rPr>
          <w:rFonts w:ascii="Arial" w:hAnsi="Arial" w:cs="Arial"/>
        </w:rPr>
        <w:t xml:space="preserve">Badan Kepegawaian dan Pengembangan Sumber Daya Manusia Daerah Provinsi Kepulauan Bangka Belitung </w:t>
      </w:r>
      <w:r w:rsidR="001A1870" w:rsidRPr="004D162F">
        <w:rPr>
          <w:rFonts w:ascii="Arial" w:hAnsi="Arial" w:cs="Arial"/>
        </w:rPr>
        <w:t>Tahun Anggara</w:t>
      </w:r>
      <w:r w:rsidR="00A01067">
        <w:rPr>
          <w:rFonts w:ascii="Arial" w:hAnsi="Arial" w:cs="Arial"/>
        </w:rPr>
        <w:t>n 2017</w:t>
      </w:r>
      <w:r w:rsidRPr="004D162F">
        <w:rPr>
          <w:rFonts w:ascii="Arial" w:hAnsi="Arial" w:cs="Arial"/>
        </w:rPr>
        <w:t xml:space="preserve"> yang berda</w:t>
      </w:r>
      <w:r w:rsidR="00427FFC" w:rsidRPr="004D162F">
        <w:rPr>
          <w:rFonts w:ascii="Arial" w:hAnsi="Arial" w:cs="Arial"/>
        </w:rPr>
        <w:t>sarkan pada Rencana Kerja (RENJA</w:t>
      </w:r>
      <w:r w:rsidRPr="004D162F">
        <w:rPr>
          <w:rFonts w:ascii="Arial" w:hAnsi="Arial" w:cs="Arial"/>
        </w:rPr>
        <w:t xml:space="preserve">) </w:t>
      </w:r>
      <w:r w:rsidR="00A01067">
        <w:rPr>
          <w:rFonts w:ascii="Arial" w:hAnsi="Arial" w:cs="Arial"/>
        </w:rPr>
        <w:t>Tahun 2017</w:t>
      </w:r>
      <w:r w:rsidR="00D72345">
        <w:rPr>
          <w:rFonts w:ascii="Arial" w:hAnsi="Arial" w:cs="Arial"/>
        </w:rPr>
        <w:t>.</w:t>
      </w:r>
    </w:p>
    <w:p w:rsidR="00BF1E95" w:rsidRDefault="00BF1E95" w:rsidP="004D162F">
      <w:pPr>
        <w:pStyle w:val="ListParagraph"/>
        <w:spacing w:after="0" w:line="360" w:lineRule="auto"/>
        <w:ind w:left="0" w:firstLine="567"/>
        <w:jc w:val="both"/>
        <w:rPr>
          <w:rFonts w:ascii="Arial" w:hAnsi="Arial" w:cs="Arial"/>
        </w:rPr>
      </w:pPr>
    </w:p>
    <w:p w:rsidR="00A01067" w:rsidRPr="004D162F" w:rsidRDefault="00A01067" w:rsidP="004D162F">
      <w:pPr>
        <w:pStyle w:val="ListParagraph"/>
        <w:spacing w:after="0" w:line="360" w:lineRule="auto"/>
        <w:ind w:left="0" w:firstLine="567"/>
        <w:jc w:val="both"/>
        <w:rPr>
          <w:rFonts w:ascii="Arial" w:hAnsi="Arial" w:cs="Arial"/>
        </w:rPr>
      </w:pPr>
    </w:p>
    <w:p w:rsidR="00DF2041" w:rsidRPr="004D162F" w:rsidRDefault="00B977D3" w:rsidP="004D162F">
      <w:pPr>
        <w:pStyle w:val="ListParagraph"/>
        <w:numPr>
          <w:ilvl w:val="0"/>
          <w:numId w:val="1"/>
        </w:numPr>
        <w:spacing w:after="0" w:line="360" w:lineRule="auto"/>
        <w:ind w:left="567" w:hanging="567"/>
        <w:jc w:val="both"/>
        <w:rPr>
          <w:rFonts w:ascii="Arial" w:hAnsi="Arial" w:cs="Arial"/>
          <w:b/>
        </w:rPr>
      </w:pPr>
      <w:r w:rsidRPr="004D162F">
        <w:rPr>
          <w:rFonts w:ascii="Arial" w:hAnsi="Arial" w:cs="Arial"/>
          <w:b/>
        </w:rPr>
        <w:lastRenderedPageBreak/>
        <w:t>Maksud dan Tujuan</w:t>
      </w:r>
    </w:p>
    <w:p w:rsidR="00BF1E95" w:rsidRDefault="00005741" w:rsidP="004D162F">
      <w:pPr>
        <w:pStyle w:val="BodyTextIndent"/>
        <w:ind w:left="0" w:firstLine="567"/>
        <w:rPr>
          <w:rFonts w:ascii="Arial" w:hAnsi="Arial" w:cs="Arial"/>
          <w:sz w:val="22"/>
          <w:szCs w:val="22"/>
          <w:lang w:val="id-ID"/>
        </w:rPr>
      </w:pPr>
      <w:r>
        <w:rPr>
          <w:rFonts w:ascii="Arial" w:hAnsi="Arial" w:cs="Arial"/>
          <w:sz w:val="22"/>
          <w:szCs w:val="22"/>
          <w:lang w:val="sv-SE"/>
        </w:rPr>
        <w:t>Laporan</w:t>
      </w:r>
      <w:r w:rsidR="00BF1E95" w:rsidRPr="004D162F">
        <w:rPr>
          <w:rFonts w:ascii="Arial" w:hAnsi="Arial" w:cs="Arial"/>
          <w:sz w:val="22"/>
          <w:szCs w:val="22"/>
          <w:lang w:val="sv-SE"/>
        </w:rPr>
        <w:t xml:space="preserve"> </w:t>
      </w:r>
      <w:r w:rsidR="001A609B">
        <w:rPr>
          <w:rFonts w:ascii="Arial" w:hAnsi="Arial" w:cs="Arial"/>
          <w:sz w:val="22"/>
          <w:szCs w:val="22"/>
          <w:lang w:val="id-ID"/>
        </w:rPr>
        <w:t xml:space="preserve">Akuntabilitas </w:t>
      </w:r>
      <w:r w:rsidR="00BF1E95" w:rsidRPr="004D162F">
        <w:rPr>
          <w:rFonts w:ascii="Arial" w:hAnsi="Arial" w:cs="Arial"/>
          <w:sz w:val="22"/>
          <w:szCs w:val="22"/>
          <w:lang w:val="sv-SE"/>
        </w:rPr>
        <w:t>Kin</w:t>
      </w:r>
      <w:r>
        <w:rPr>
          <w:rFonts w:ascii="Arial" w:hAnsi="Arial" w:cs="Arial"/>
          <w:sz w:val="22"/>
          <w:szCs w:val="22"/>
          <w:lang w:val="sv-SE"/>
        </w:rPr>
        <w:t>erja Instansi Pemerintah</w:t>
      </w:r>
      <w:r w:rsidR="00BF1E95" w:rsidRPr="004D162F">
        <w:rPr>
          <w:rFonts w:ascii="Arial" w:hAnsi="Arial" w:cs="Arial"/>
          <w:sz w:val="22"/>
          <w:szCs w:val="22"/>
          <w:lang w:val="sv-SE"/>
        </w:rPr>
        <w:t xml:space="preserve"> ini disusun </w:t>
      </w:r>
      <w:r w:rsidR="005E5C39">
        <w:rPr>
          <w:rFonts w:ascii="Arial" w:hAnsi="Arial" w:cs="Arial"/>
          <w:sz w:val="22"/>
          <w:szCs w:val="22"/>
          <w:lang w:val="id-ID"/>
        </w:rPr>
        <w:t xml:space="preserve">dalam rangka memenuhi ketentuan pada </w:t>
      </w:r>
      <w:r w:rsidR="00BF1E95" w:rsidRPr="00BF1E95">
        <w:rPr>
          <w:rFonts w:ascii="Arial" w:hAnsi="Arial" w:cs="Arial"/>
          <w:sz w:val="22"/>
          <w:szCs w:val="22"/>
          <w:lang w:val="id-ID"/>
        </w:rPr>
        <w:t xml:space="preserve">Peraturan Presiden Nomor 29 Tahun 2014 tentang Sistem Akuntabilitas Kinerja Instansi Pemerintah, </w:t>
      </w:r>
      <w:r w:rsidR="005E5C39">
        <w:rPr>
          <w:rFonts w:ascii="Arial" w:hAnsi="Arial" w:cs="Arial"/>
          <w:sz w:val="22"/>
          <w:szCs w:val="22"/>
          <w:lang w:val="id-ID"/>
        </w:rPr>
        <w:t xml:space="preserve">dan </w:t>
      </w:r>
      <w:r w:rsidR="00BF1E95" w:rsidRPr="00BF1E95">
        <w:rPr>
          <w:rFonts w:ascii="Arial" w:hAnsi="Arial" w:cs="Arial"/>
          <w:sz w:val="22"/>
          <w:szCs w:val="22"/>
          <w:lang w:val="id-ID"/>
        </w:rPr>
        <w:t>Peraturan Menteri PAN dan RB RI Nomor 53 Tahun 2014 tentang Petunjuk Teknis Perjanjian Kinerja, Pelaporan Kinerja dan Tata Cara Reviu atas Laporan Kinerja Instansi Pemerintah</w:t>
      </w:r>
    </w:p>
    <w:p w:rsidR="002C05B1" w:rsidRDefault="00005741" w:rsidP="00005741">
      <w:pPr>
        <w:pStyle w:val="BodyTextIndent"/>
        <w:ind w:left="0" w:firstLine="567"/>
        <w:rPr>
          <w:rFonts w:ascii="Arial" w:hAnsi="Arial" w:cs="Arial"/>
          <w:sz w:val="22"/>
          <w:szCs w:val="22"/>
          <w:lang w:val="id-ID"/>
        </w:rPr>
      </w:pPr>
      <w:proofErr w:type="gramStart"/>
      <w:r w:rsidRPr="00005741">
        <w:rPr>
          <w:rFonts w:ascii="Arial" w:hAnsi="Arial" w:cs="Arial"/>
          <w:sz w:val="22"/>
          <w:szCs w:val="22"/>
        </w:rPr>
        <w:t xml:space="preserve">Hal </w:t>
      </w:r>
      <w:proofErr w:type="spellStart"/>
      <w:r w:rsidRPr="00005741">
        <w:rPr>
          <w:rFonts w:ascii="Arial" w:hAnsi="Arial" w:cs="Arial"/>
          <w:sz w:val="22"/>
          <w:szCs w:val="22"/>
        </w:rPr>
        <w:t>ini</w:t>
      </w:r>
      <w:proofErr w:type="spellEnd"/>
      <w:r w:rsidRPr="00005741">
        <w:rPr>
          <w:rFonts w:ascii="Arial" w:hAnsi="Arial" w:cs="Arial"/>
          <w:sz w:val="22"/>
          <w:szCs w:val="22"/>
        </w:rPr>
        <w:t xml:space="preserve"> </w:t>
      </w:r>
      <w:proofErr w:type="spellStart"/>
      <w:r w:rsidRPr="00005741">
        <w:rPr>
          <w:rFonts w:ascii="Arial" w:hAnsi="Arial" w:cs="Arial"/>
          <w:sz w:val="22"/>
          <w:szCs w:val="22"/>
        </w:rPr>
        <w:t>merupakan</w:t>
      </w:r>
      <w:proofErr w:type="spellEnd"/>
      <w:r w:rsidRPr="00005741">
        <w:rPr>
          <w:rFonts w:ascii="Arial" w:hAnsi="Arial" w:cs="Arial"/>
          <w:sz w:val="22"/>
          <w:szCs w:val="22"/>
        </w:rPr>
        <w:t xml:space="preserve"> </w:t>
      </w:r>
      <w:proofErr w:type="spellStart"/>
      <w:r w:rsidRPr="00005741">
        <w:rPr>
          <w:rFonts w:ascii="Arial" w:hAnsi="Arial" w:cs="Arial"/>
          <w:sz w:val="22"/>
          <w:szCs w:val="22"/>
        </w:rPr>
        <w:t>bagian</w:t>
      </w:r>
      <w:proofErr w:type="spellEnd"/>
      <w:r w:rsidRPr="00005741">
        <w:rPr>
          <w:rFonts w:ascii="Arial" w:hAnsi="Arial" w:cs="Arial"/>
          <w:sz w:val="22"/>
          <w:szCs w:val="22"/>
        </w:rPr>
        <w:t xml:space="preserve"> </w:t>
      </w:r>
      <w:proofErr w:type="spellStart"/>
      <w:r w:rsidRPr="00005741">
        <w:rPr>
          <w:rFonts w:ascii="Arial" w:hAnsi="Arial" w:cs="Arial"/>
          <w:sz w:val="22"/>
          <w:szCs w:val="22"/>
        </w:rPr>
        <w:t>dari</w:t>
      </w:r>
      <w:proofErr w:type="spellEnd"/>
      <w:r w:rsidRPr="00005741">
        <w:rPr>
          <w:rFonts w:ascii="Arial" w:hAnsi="Arial" w:cs="Arial"/>
          <w:sz w:val="22"/>
          <w:szCs w:val="22"/>
        </w:rPr>
        <w:t xml:space="preserve"> </w:t>
      </w:r>
      <w:proofErr w:type="spellStart"/>
      <w:r w:rsidRPr="00005741">
        <w:rPr>
          <w:rFonts w:ascii="Arial" w:hAnsi="Arial" w:cs="Arial"/>
          <w:sz w:val="22"/>
          <w:szCs w:val="22"/>
        </w:rPr>
        <w:t>implementasi</w:t>
      </w:r>
      <w:proofErr w:type="spellEnd"/>
      <w:r w:rsidRPr="00005741">
        <w:rPr>
          <w:rFonts w:ascii="Arial" w:hAnsi="Arial" w:cs="Arial"/>
          <w:sz w:val="22"/>
          <w:szCs w:val="22"/>
        </w:rPr>
        <w:t xml:space="preserve"> </w:t>
      </w:r>
      <w:proofErr w:type="spellStart"/>
      <w:r w:rsidRPr="00005741">
        <w:rPr>
          <w:rFonts w:ascii="Arial" w:hAnsi="Arial" w:cs="Arial"/>
          <w:sz w:val="22"/>
          <w:szCs w:val="22"/>
        </w:rPr>
        <w:t>Sistem</w:t>
      </w:r>
      <w:proofErr w:type="spellEnd"/>
      <w:r w:rsidRPr="00005741">
        <w:rPr>
          <w:rFonts w:ascii="Arial" w:hAnsi="Arial" w:cs="Arial"/>
          <w:sz w:val="22"/>
          <w:szCs w:val="22"/>
        </w:rPr>
        <w:t xml:space="preserve"> </w:t>
      </w:r>
      <w:proofErr w:type="spellStart"/>
      <w:r w:rsidRPr="00005741">
        <w:rPr>
          <w:rFonts w:ascii="Arial" w:hAnsi="Arial" w:cs="Arial"/>
          <w:sz w:val="22"/>
          <w:szCs w:val="22"/>
        </w:rPr>
        <w:t>Akuntabilitas</w:t>
      </w:r>
      <w:proofErr w:type="spellEnd"/>
      <w:r w:rsidRPr="00005741">
        <w:rPr>
          <w:rFonts w:ascii="Arial" w:hAnsi="Arial" w:cs="Arial"/>
          <w:sz w:val="22"/>
          <w:szCs w:val="22"/>
        </w:rPr>
        <w:t xml:space="preserve"> </w:t>
      </w:r>
      <w:proofErr w:type="spellStart"/>
      <w:r w:rsidRPr="00005741">
        <w:rPr>
          <w:rFonts w:ascii="Arial" w:hAnsi="Arial" w:cs="Arial"/>
          <w:sz w:val="22"/>
          <w:szCs w:val="22"/>
        </w:rPr>
        <w:t>Kinerja</w:t>
      </w:r>
      <w:proofErr w:type="spellEnd"/>
      <w:r w:rsidRPr="00005741">
        <w:rPr>
          <w:rFonts w:ascii="Arial" w:hAnsi="Arial" w:cs="Arial"/>
          <w:sz w:val="22"/>
          <w:szCs w:val="22"/>
        </w:rPr>
        <w:t xml:space="preserve"> </w:t>
      </w:r>
      <w:proofErr w:type="spellStart"/>
      <w:r w:rsidRPr="00005741">
        <w:rPr>
          <w:rFonts w:ascii="Arial" w:hAnsi="Arial" w:cs="Arial"/>
          <w:sz w:val="22"/>
          <w:szCs w:val="22"/>
        </w:rPr>
        <w:t>Instansi</w:t>
      </w:r>
      <w:proofErr w:type="spellEnd"/>
      <w:r w:rsidRPr="00005741">
        <w:rPr>
          <w:rFonts w:ascii="Arial" w:hAnsi="Arial" w:cs="Arial"/>
          <w:sz w:val="22"/>
          <w:szCs w:val="22"/>
        </w:rPr>
        <w:t xml:space="preserve"> </w:t>
      </w:r>
      <w:proofErr w:type="spellStart"/>
      <w:r w:rsidRPr="00005741">
        <w:rPr>
          <w:rFonts w:ascii="Arial" w:hAnsi="Arial" w:cs="Arial"/>
          <w:sz w:val="22"/>
          <w:szCs w:val="22"/>
        </w:rPr>
        <w:t>Pemerintah</w:t>
      </w:r>
      <w:proofErr w:type="spellEnd"/>
      <w:r w:rsidRPr="00005741">
        <w:rPr>
          <w:rFonts w:ascii="Arial" w:hAnsi="Arial" w:cs="Arial"/>
          <w:sz w:val="22"/>
          <w:szCs w:val="22"/>
        </w:rPr>
        <w:t xml:space="preserve"> </w:t>
      </w:r>
      <w:proofErr w:type="spellStart"/>
      <w:r w:rsidRPr="00005741">
        <w:rPr>
          <w:rFonts w:ascii="Arial" w:hAnsi="Arial" w:cs="Arial"/>
          <w:sz w:val="22"/>
          <w:szCs w:val="22"/>
        </w:rPr>
        <w:t>guna</w:t>
      </w:r>
      <w:proofErr w:type="spellEnd"/>
      <w:r w:rsidRPr="00005741">
        <w:rPr>
          <w:rFonts w:ascii="Arial" w:hAnsi="Arial" w:cs="Arial"/>
          <w:sz w:val="22"/>
          <w:szCs w:val="22"/>
        </w:rPr>
        <w:t xml:space="preserve"> </w:t>
      </w:r>
      <w:proofErr w:type="spellStart"/>
      <w:r w:rsidRPr="00005741">
        <w:rPr>
          <w:rFonts w:ascii="Arial" w:hAnsi="Arial" w:cs="Arial"/>
          <w:sz w:val="22"/>
          <w:szCs w:val="22"/>
        </w:rPr>
        <w:t>mendorong</w:t>
      </w:r>
      <w:proofErr w:type="spellEnd"/>
      <w:r w:rsidRPr="00005741">
        <w:rPr>
          <w:rFonts w:ascii="Arial" w:hAnsi="Arial" w:cs="Arial"/>
          <w:sz w:val="22"/>
          <w:szCs w:val="22"/>
        </w:rPr>
        <w:t xml:space="preserve"> </w:t>
      </w:r>
      <w:proofErr w:type="spellStart"/>
      <w:r w:rsidRPr="00005741">
        <w:rPr>
          <w:rFonts w:ascii="Arial" w:hAnsi="Arial" w:cs="Arial"/>
          <w:sz w:val="22"/>
          <w:szCs w:val="22"/>
        </w:rPr>
        <w:t>terwujudnya</w:t>
      </w:r>
      <w:proofErr w:type="spellEnd"/>
      <w:r w:rsidRPr="00005741">
        <w:rPr>
          <w:rFonts w:ascii="Arial" w:hAnsi="Arial" w:cs="Arial"/>
          <w:sz w:val="22"/>
          <w:szCs w:val="22"/>
        </w:rPr>
        <w:t xml:space="preserve"> </w:t>
      </w:r>
      <w:proofErr w:type="spellStart"/>
      <w:r w:rsidRPr="00005741">
        <w:rPr>
          <w:rFonts w:ascii="Arial" w:hAnsi="Arial" w:cs="Arial"/>
          <w:sz w:val="22"/>
          <w:szCs w:val="22"/>
        </w:rPr>
        <w:t>sebuah</w:t>
      </w:r>
      <w:proofErr w:type="spellEnd"/>
      <w:r w:rsidRPr="00005741">
        <w:rPr>
          <w:rFonts w:ascii="Arial" w:hAnsi="Arial" w:cs="Arial"/>
          <w:sz w:val="22"/>
          <w:szCs w:val="22"/>
        </w:rPr>
        <w:t xml:space="preserve"> </w:t>
      </w:r>
      <w:proofErr w:type="spellStart"/>
      <w:r w:rsidRPr="00005741">
        <w:rPr>
          <w:rFonts w:ascii="Arial" w:hAnsi="Arial" w:cs="Arial"/>
          <w:sz w:val="22"/>
          <w:szCs w:val="22"/>
        </w:rPr>
        <w:t>pemerintahan</w:t>
      </w:r>
      <w:proofErr w:type="spellEnd"/>
      <w:r w:rsidRPr="00005741">
        <w:rPr>
          <w:rFonts w:ascii="Arial" w:hAnsi="Arial" w:cs="Arial"/>
          <w:sz w:val="22"/>
          <w:szCs w:val="22"/>
        </w:rPr>
        <w:t xml:space="preserve"> yang </w:t>
      </w:r>
      <w:proofErr w:type="spellStart"/>
      <w:r w:rsidRPr="00005741">
        <w:rPr>
          <w:rFonts w:ascii="Arial" w:hAnsi="Arial" w:cs="Arial"/>
          <w:sz w:val="22"/>
          <w:szCs w:val="22"/>
        </w:rPr>
        <w:t>baik</w:t>
      </w:r>
      <w:proofErr w:type="spellEnd"/>
      <w:r w:rsidRPr="00005741">
        <w:rPr>
          <w:rFonts w:ascii="Arial" w:hAnsi="Arial" w:cs="Arial"/>
          <w:sz w:val="22"/>
          <w:szCs w:val="22"/>
        </w:rPr>
        <w:t xml:space="preserve"> </w:t>
      </w:r>
      <w:r w:rsidRPr="001A609B">
        <w:rPr>
          <w:rFonts w:ascii="Arial" w:hAnsi="Arial" w:cs="Arial"/>
          <w:i/>
          <w:sz w:val="22"/>
          <w:szCs w:val="22"/>
        </w:rPr>
        <w:t>(good governance)</w:t>
      </w:r>
      <w:r w:rsidRPr="00005741">
        <w:rPr>
          <w:rFonts w:ascii="Arial" w:hAnsi="Arial" w:cs="Arial"/>
          <w:sz w:val="22"/>
          <w:szCs w:val="22"/>
        </w:rPr>
        <w:t xml:space="preserve"> di Indonesia</w:t>
      </w:r>
      <w:r>
        <w:rPr>
          <w:rFonts w:ascii="Arial" w:hAnsi="Arial" w:cs="Arial"/>
          <w:sz w:val="22"/>
          <w:szCs w:val="22"/>
          <w:lang w:val="id-ID"/>
        </w:rPr>
        <w:t xml:space="preserve"> pada umumnya dan di Provinsi Kepulauan Bangka Belitung pada khususnya.</w:t>
      </w:r>
      <w:proofErr w:type="gramEnd"/>
    </w:p>
    <w:p w:rsidR="00005741" w:rsidRDefault="00005741" w:rsidP="00005741">
      <w:pPr>
        <w:pStyle w:val="BodyTextIndent"/>
        <w:ind w:left="0" w:firstLine="567"/>
        <w:rPr>
          <w:rFonts w:ascii="Arial" w:hAnsi="Arial" w:cs="Arial"/>
          <w:sz w:val="22"/>
          <w:szCs w:val="22"/>
          <w:lang w:val="id-ID"/>
        </w:rPr>
      </w:pPr>
      <w:r>
        <w:rPr>
          <w:rFonts w:ascii="Arial" w:hAnsi="Arial" w:cs="Arial"/>
          <w:sz w:val="22"/>
          <w:szCs w:val="22"/>
          <w:lang w:val="id-ID"/>
        </w:rPr>
        <w:t>Dengan disusu</w:t>
      </w:r>
      <w:r w:rsidR="00E04E29">
        <w:rPr>
          <w:rFonts w:ascii="Arial" w:hAnsi="Arial" w:cs="Arial"/>
          <w:sz w:val="22"/>
          <w:szCs w:val="22"/>
          <w:lang w:val="id-ID"/>
        </w:rPr>
        <w:t>n</w:t>
      </w:r>
      <w:r>
        <w:rPr>
          <w:rFonts w:ascii="Arial" w:hAnsi="Arial" w:cs="Arial"/>
          <w:sz w:val="22"/>
          <w:szCs w:val="22"/>
          <w:lang w:val="id-ID"/>
        </w:rPr>
        <w:t xml:space="preserve">nya </w:t>
      </w:r>
      <w:r w:rsidR="00E04E29">
        <w:rPr>
          <w:rFonts w:ascii="Arial" w:hAnsi="Arial" w:cs="Arial"/>
          <w:sz w:val="22"/>
          <w:szCs w:val="22"/>
          <w:lang w:val="id-ID"/>
        </w:rPr>
        <w:t>LAKIP</w:t>
      </w:r>
      <w:r>
        <w:rPr>
          <w:rFonts w:ascii="Arial" w:hAnsi="Arial" w:cs="Arial"/>
          <w:sz w:val="22"/>
          <w:szCs w:val="22"/>
          <w:lang w:val="id-ID"/>
        </w:rPr>
        <w:t xml:space="preserve"> Badan Kepegawaian dan Pengembangan Sumber Daya Manusia Daerah Provinsi Kepulauan Bangka Belitung Tahun 2017 ini diharapkan dapat:</w:t>
      </w:r>
    </w:p>
    <w:p w:rsidR="00005741" w:rsidRDefault="00005741" w:rsidP="00F82EE4">
      <w:pPr>
        <w:pStyle w:val="BodyTextIndent"/>
        <w:numPr>
          <w:ilvl w:val="0"/>
          <w:numId w:val="8"/>
        </w:numPr>
        <w:ind w:left="426" w:hanging="426"/>
        <w:rPr>
          <w:rFonts w:ascii="Arial" w:hAnsi="Arial" w:cs="Arial"/>
          <w:sz w:val="22"/>
          <w:szCs w:val="22"/>
          <w:lang w:val="id-ID"/>
        </w:rPr>
      </w:pPr>
      <w:r w:rsidRPr="00005741">
        <w:rPr>
          <w:rFonts w:ascii="Arial" w:hAnsi="Arial" w:cs="Arial"/>
          <w:sz w:val="22"/>
          <w:szCs w:val="22"/>
          <w:lang w:val="id-ID"/>
        </w:rPr>
        <w:t>Memberikan informasi kinerja yang terukur kepada pemberi mandat atas kinerja yang telah dan seharusnya dicapai</w:t>
      </w:r>
      <w:r>
        <w:rPr>
          <w:rFonts w:ascii="Arial" w:hAnsi="Arial" w:cs="Arial"/>
          <w:sz w:val="22"/>
          <w:szCs w:val="22"/>
          <w:lang w:val="id-ID"/>
        </w:rPr>
        <w:t>,</w:t>
      </w:r>
    </w:p>
    <w:p w:rsidR="00005741" w:rsidRDefault="00005741" w:rsidP="00F82EE4">
      <w:pPr>
        <w:pStyle w:val="BodyTextIndent"/>
        <w:numPr>
          <w:ilvl w:val="0"/>
          <w:numId w:val="8"/>
        </w:numPr>
        <w:ind w:left="426" w:hanging="426"/>
        <w:rPr>
          <w:rFonts w:ascii="Arial" w:hAnsi="Arial" w:cs="Arial"/>
          <w:sz w:val="22"/>
          <w:szCs w:val="22"/>
          <w:lang w:val="id-ID"/>
        </w:rPr>
      </w:pPr>
      <w:r w:rsidRPr="00005741">
        <w:rPr>
          <w:rFonts w:ascii="Arial" w:hAnsi="Arial" w:cs="Arial"/>
          <w:sz w:val="22"/>
          <w:szCs w:val="22"/>
          <w:lang w:val="id-ID"/>
        </w:rPr>
        <w:t>Sebagai upaya perbaikan berkesinambungan bagi instansi pemerintah untuk meningkatkan kinerjanya</w:t>
      </w:r>
      <w:r>
        <w:rPr>
          <w:rFonts w:ascii="Arial" w:hAnsi="Arial" w:cs="Arial"/>
          <w:sz w:val="22"/>
          <w:szCs w:val="22"/>
          <w:lang w:val="id-ID"/>
        </w:rPr>
        <w:t>.</w:t>
      </w:r>
    </w:p>
    <w:p w:rsidR="00005741" w:rsidRPr="00005741" w:rsidRDefault="00005741" w:rsidP="00005741">
      <w:pPr>
        <w:pStyle w:val="BodyTextIndent"/>
        <w:ind w:left="720" w:firstLine="0"/>
        <w:rPr>
          <w:rFonts w:ascii="Arial" w:hAnsi="Arial" w:cs="Arial"/>
          <w:sz w:val="22"/>
          <w:szCs w:val="22"/>
          <w:lang w:val="id-ID"/>
        </w:rPr>
      </w:pPr>
    </w:p>
    <w:p w:rsidR="002C05B1" w:rsidRPr="004D162F" w:rsidRDefault="002C05B1" w:rsidP="004D162F">
      <w:pPr>
        <w:pStyle w:val="ListParagraph"/>
        <w:spacing w:after="0" w:line="360" w:lineRule="auto"/>
        <w:ind w:left="567" w:hanging="567"/>
        <w:jc w:val="both"/>
        <w:rPr>
          <w:rFonts w:ascii="Arial" w:hAnsi="Arial" w:cs="Arial"/>
          <w:b/>
        </w:rPr>
      </w:pPr>
      <w:r w:rsidRPr="004D162F">
        <w:rPr>
          <w:rFonts w:ascii="Arial" w:hAnsi="Arial" w:cs="Arial"/>
          <w:b/>
        </w:rPr>
        <w:t xml:space="preserve">C. </w:t>
      </w:r>
      <w:r w:rsidR="00B84E79" w:rsidRPr="004D162F">
        <w:rPr>
          <w:rFonts w:ascii="Arial" w:hAnsi="Arial" w:cs="Arial"/>
          <w:b/>
        </w:rPr>
        <w:tab/>
      </w:r>
      <w:r w:rsidRPr="004D162F">
        <w:rPr>
          <w:rFonts w:ascii="Arial" w:hAnsi="Arial" w:cs="Arial"/>
          <w:b/>
        </w:rPr>
        <w:t>Tugas Pokok dan Fungsi</w:t>
      </w:r>
    </w:p>
    <w:p w:rsidR="002C05B1" w:rsidRPr="004D162F" w:rsidRDefault="00005741" w:rsidP="00EB6616">
      <w:pPr>
        <w:pStyle w:val="BodyText"/>
        <w:spacing w:line="360" w:lineRule="auto"/>
        <w:ind w:firstLine="567"/>
        <w:rPr>
          <w:rFonts w:ascii="Arial" w:hAnsi="Arial" w:cs="Arial"/>
          <w:noProof/>
          <w:sz w:val="22"/>
          <w:szCs w:val="22"/>
          <w:lang w:val="id-ID"/>
        </w:rPr>
      </w:pPr>
      <w:r>
        <w:rPr>
          <w:rFonts w:ascii="Arial" w:hAnsi="Arial" w:cs="Arial"/>
          <w:sz w:val="22"/>
          <w:szCs w:val="22"/>
          <w:lang w:val="id-ID"/>
        </w:rPr>
        <w:t>Badan Kepegawaian dan Pengembangan Sumber Daya Manusia Daerah Provinsi Kepulauan Bangka Belitung</w:t>
      </w:r>
      <w:r w:rsidR="002C05B1" w:rsidRPr="004D162F">
        <w:rPr>
          <w:rFonts w:ascii="Arial" w:hAnsi="Arial" w:cs="Arial"/>
          <w:noProof/>
          <w:sz w:val="22"/>
          <w:szCs w:val="22"/>
          <w:lang w:val="id-ID"/>
        </w:rPr>
        <w:t xml:space="preserve"> dibentuk b</w:t>
      </w:r>
      <w:r w:rsidR="00427FFC" w:rsidRPr="004D162F">
        <w:rPr>
          <w:rFonts w:ascii="Arial" w:hAnsi="Arial" w:cs="Arial"/>
          <w:noProof/>
          <w:sz w:val="22"/>
          <w:szCs w:val="22"/>
          <w:lang w:val="id-ID"/>
        </w:rPr>
        <w:t xml:space="preserve">erdasarkan </w:t>
      </w:r>
      <w:r w:rsidR="00EB6616" w:rsidRPr="00EB6616">
        <w:rPr>
          <w:rFonts w:ascii="Arial" w:hAnsi="Arial" w:cs="Arial"/>
          <w:noProof/>
          <w:sz w:val="22"/>
          <w:szCs w:val="22"/>
          <w:lang w:val="id-ID"/>
        </w:rPr>
        <w:t>Peraturan Gubernur Kepulauan Bangka Belitung Nomor 59 tahun 2016 tentang Kedudukan, Susunan Organisasi, Tugas dan Fungsi serta Tata Kerja Badan Daerah Provinsi Kepulauan Bangka Belitung</w:t>
      </w:r>
      <w:r w:rsidR="00EB6616">
        <w:rPr>
          <w:rFonts w:ascii="Arial" w:hAnsi="Arial" w:cs="Arial"/>
          <w:noProof/>
          <w:sz w:val="22"/>
          <w:szCs w:val="22"/>
          <w:lang w:val="id-ID"/>
        </w:rPr>
        <w:t xml:space="preserve"> </w:t>
      </w:r>
      <w:r w:rsidR="002C05B1" w:rsidRPr="004D162F">
        <w:rPr>
          <w:rFonts w:ascii="Arial" w:hAnsi="Arial" w:cs="Arial"/>
          <w:sz w:val="22"/>
          <w:szCs w:val="22"/>
          <w:lang w:val="id-ID"/>
        </w:rPr>
        <w:t>tersebut</w:t>
      </w:r>
      <w:r w:rsidR="002C05B1" w:rsidRPr="004D162F">
        <w:rPr>
          <w:rFonts w:ascii="Arial" w:hAnsi="Arial" w:cs="Arial"/>
          <w:sz w:val="22"/>
          <w:szCs w:val="22"/>
        </w:rPr>
        <w:t xml:space="preserve">, </w:t>
      </w:r>
      <w:r w:rsidR="00EB6616">
        <w:rPr>
          <w:rFonts w:ascii="Arial" w:hAnsi="Arial" w:cs="Arial"/>
          <w:sz w:val="22"/>
          <w:szCs w:val="22"/>
          <w:lang w:val="id-ID"/>
        </w:rPr>
        <w:t xml:space="preserve">memiliki </w:t>
      </w:r>
      <w:proofErr w:type="spellStart"/>
      <w:r w:rsidR="00EB6616">
        <w:rPr>
          <w:rFonts w:ascii="Arial" w:hAnsi="Arial" w:cs="Arial"/>
          <w:sz w:val="22"/>
          <w:szCs w:val="22"/>
        </w:rPr>
        <w:t>kedudukan</w:t>
      </w:r>
      <w:proofErr w:type="spellEnd"/>
      <w:r w:rsidR="00EB6616">
        <w:rPr>
          <w:rFonts w:ascii="Arial" w:hAnsi="Arial" w:cs="Arial"/>
          <w:sz w:val="22"/>
          <w:szCs w:val="22"/>
        </w:rPr>
        <w:t xml:space="preserve">, </w:t>
      </w:r>
      <w:r w:rsidR="00EB6616">
        <w:rPr>
          <w:rFonts w:ascii="Arial" w:hAnsi="Arial" w:cs="Arial"/>
          <w:sz w:val="22"/>
          <w:szCs w:val="22"/>
          <w:lang w:val="id-ID"/>
        </w:rPr>
        <w:t>dan</w:t>
      </w:r>
      <w:r w:rsidR="002C05B1" w:rsidRPr="004D162F">
        <w:rPr>
          <w:rFonts w:ascii="Arial" w:hAnsi="Arial" w:cs="Arial"/>
          <w:sz w:val="22"/>
          <w:szCs w:val="22"/>
        </w:rPr>
        <w:t xml:space="preserve"> </w:t>
      </w:r>
      <w:proofErr w:type="spellStart"/>
      <w:r w:rsidR="002C05B1" w:rsidRPr="004D162F">
        <w:rPr>
          <w:rFonts w:ascii="Arial" w:hAnsi="Arial" w:cs="Arial"/>
          <w:sz w:val="22"/>
          <w:szCs w:val="22"/>
        </w:rPr>
        <w:t>fungsi</w:t>
      </w:r>
      <w:proofErr w:type="spellEnd"/>
      <w:r w:rsidR="002C05B1" w:rsidRPr="004D162F">
        <w:rPr>
          <w:rFonts w:ascii="Arial" w:hAnsi="Arial" w:cs="Arial"/>
          <w:sz w:val="22"/>
          <w:szCs w:val="22"/>
        </w:rPr>
        <w:t xml:space="preserve">  </w:t>
      </w:r>
      <w:proofErr w:type="spellStart"/>
      <w:r w:rsidR="002C05B1" w:rsidRPr="004D162F">
        <w:rPr>
          <w:rFonts w:ascii="Arial" w:hAnsi="Arial" w:cs="Arial"/>
          <w:sz w:val="22"/>
          <w:szCs w:val="22"/>
        </w:rPr>
        <w:t>sebagai</w:t>
      </w:r>
      <w:proofErr w:type="spellEnd"/>
      <w:r w:rsidR="002C05B1" w:rsidRPr="004D162F">
        <w:rPr>
          <w:rFonts w:ascii="Arial" w:hAnsi="Arial" w:cs="Arial"/>
          <w:sz w:val="22"/>
          <w:szCs w:val="22"/>
        </w:rPr>
        <w:t xml:space="preserve"> </w:t>
      </w:r>
      <w:proofErr w:type="spellStart"/>
      <w:r w:rsidR="002C05B1" w:rsidRPr="004D162F">
        <w:rPr>
          <w:rFonts w:ascii="Arial" w:hAnsi="Arial" w:cs="Arial"/>
          <w:sz w:val="22"/>
          <w:szCs w:val="22"/>
        </w:rPr>
        <w:t>berikut</w:t>
      </w:r>
      <w:proofErr w:type="spellEnd"/>
      <w:r w:rsidR="002C05B1" w:rsidRPr="004D162F">
        <w:rPr>
          <w:rFonts w:ascii="Arial" w:hAnsi="Arial" w:cs="Arial"/>
          <w:sz w:val="22"/>
          <w:szCs w:val="22"/>
        </w:rPr>
        <w:t xml:space="preserve"> :</w:t>
      </w:r>
    </w:p>
    <w:p w:rsidR="002C05B1" w:rsidRDefault="002C05B1" w:rsidP="00EB6616">
      <w:pPr>
        <w:pStyle w:val="BodyText"/>
        <w:spacing w:line="360" w:lineRule="auto"/>
        <w:ind w:left="567" w:hanging="567"/>
        <w:rPr>
          <w:rFonts w:ascii="Arial" w:hAnsi="Arial" w:cs="Arial"/>
          <w:sz w:val="22"/>
          <w:szCs w:val="22"/>
          <w:lang w:val="id-ID"/>
        </w:rPr>
      </w:pPr>
      <w:r w:rsidRPr="004D162F">
        <w:rPr>
          <w:rFonts w:ascii="Arial" w:hAnsi="Arial" w:cs="Arial"/>
          <w:sz w:val="22"/>
          <w:szCs w:val="22"/>
        </w:rPr>
        <w:t xml:space="preserve">1. </w:t>
      </w:r>
      <w:r w:rsidR="00241297" w:rsidRPr="004D162F">
        <w:rPr>
          <w:rFonts w:ascii="Arial" w:hAnsi="Arial" w:cs="Arial"/>
          <w:sz w:val="22"/>
          <w:szCs w:val="22"/>
          <w:lang w:val="id-ID"/>
        </w:rPr>
        <w:tab/>
      </w:r>
      <w:proofErr w:type="gramStart"/>
      <w:r w:rsidR="00EB6616" w:rsidRPr="00EB6616">
        <w:rPr>
          <w:rFonts w:ascii="Arial" w:hAnsi="Arial" w:cs="Arial"/>
          <w:sz w:val="22"/>
          <w:szCs w:val="22"/>
          <w:lang w:val="id-ID"/>
        </w:rPr>
        <w:t>Badan  Kepegawaian</w:t>
      </w:r>
      <w:proofErr w:type="gramEnd"/>
      <w:r w:rsidR="00EB6616" w:rsidRPr="00EB6616">
        <w:rPr>
          <w:rFonts w:ascii="Arial" w:hAnsi="Arial" w:cs="Arial"/>
          <w:sz w:val="22"/>
          <w:szCs w:val="22"/>
          <w:lang w:val="id-ID"/>
        </w:rPr>
        <w:t xml:space="preserve">  dan  Pengembangan  Sumber Daya  Manusia  Daerah  mempunyai  tugas membantu Gubernur melaksanakan fungsi penunjang    urusan    pemerintahan    di    bidang</w:t>
      </w:r>
      <w:r w:rsidR="006D4036">
        <w:rPr>
          <w:rFonts w:ascii="Arial" w:hAnsi="Arial" w:cs="Arial"/>
          <w:sz w:val="22"/>
          <w:szCs w:val="22"/>
          <w:lang w:val="id-ID"/>
        </w:rPr>
        <w:t xml:space="preserve"> </w:t>
      </w:r>
      <w:r w:rsidR="006D4036" w:rsidRPr="006D4036">
        <w:rPr>
          <w:rFonts w:ascii="Arial" w:hAnsi="Arial" w:cs="Arial"/>
          <w:sz w:val="22"/>
          <w:szCs w:val="22"/>
          <w:lang w:val="id-ID"/>
        </w:rPr>
        <w:t>kepegawaian dan pengembangan sumber daya manusia daerah yang menjadi kewenangan daerah Provinsi</w:t>
      </w:r>
      <w:r w:rsidR="006D4036">
        <w:rPr>
          <w:rFonts w:ascii="Arial" w:hAnsi="Arial" w:cs="Arial"/>
          <w:sz w:val="22"/>
          <w:szCs w:val="22"/>
          <w:lang w:val="id-ID"/>
        </w:rPr>
        <w:t>.</w:t>
      </w:r>
    </w:p>
    <w:p w:rsidR="006D4036" w:rsidRDefault="006D4036" w:rsidP="00EB6616">
      <w:pPr>
        <w:pStyle w:val="BodyText"/>
        <w:spacing w:line="360" w:lineRule="auto"/>
        <w:ind w:left="567" w:hanging="567"/>
        <w:rPr>
          <w:rFonts w:ascii="Arial" w:hAnsi="Arial" w:cs="Arial"/>
          <w:sz w:val="22"/>
          <w:szCs w:val="22"/>
          <w:lang w:val="id-ID"/>
        </w:rPr>
      </w:pPr>
      <w:r>
        <w:rPr>
          <w:rFonts w:ascii="Arial" w:hAnsi="Arial" w:cs="Arial"/>
          <w:sz w:val="22"/>
          <w:szCs w:val="22"/>
          <w:lang w:val="id-ID"/>
        </w:rPr>
        <w:t>2.</w:t>
      </w:r>
      <w:r>
        <w:rPr>
          <w:rFonts w:ascii="Arial" w:hAnsi="Arial" w:cs="Arial"/>
          <w:sz w:val="22"/>
          <w:szCs w:val="22"/>
          <w:lang w:val="id-ID"/>
        </w:rPr>
        <w:tab/>
      </w:r>
      <w:r w:rsidRPr="006D4036">
        <w:rPr>
          <w:rFonts w:ascii="Arial" w:hAnsi="Arial" w:cs="Arial"/>
          <w:sz w:val="22"/>
          <w:szCs w:val="22"/>
          <w:lang w:val="id-ID"/>
        </w:rPr>
        <w:t>Badan  Kepegawaian  dan  Pengembangan  Sumber Daya Manusia Daerah dalam melaksanakan tugas</w:t>
      </w:r>
      <w:r>
        <w:rPr>
          <w:rFonts w:ascii="Arial" w:hAnsi="Arial" w:cs="Arial"/>
          <w:sz w:val="22"/>
          <w:szCs w:val="22"/>
          <w:lang w:val="id-ID"/>
        </w:rPr>
        <w:t xml:space="preserve"> </w:t>
      </w:r>
      <w:r w:rsidRPr="006D4036">
        <w:rPr>
          <w:rFonts w:ascii="Arial" w:hAnsi="Arial" w:cs="Arial"/>
          <w:sz w:val="22"/>
          <w:szCs w:val="22"/>
          <w:lang w:val="id-ID"/>
        </w:rPr>
        <w:t>mempunyai fungsi:</w:t>
      </w:r>
    </w:p>
    <w:p w:rsidR="006D4036" w:rsidRPr="006D4036" w:rsidRDefault="006D4036" w:rsidP="006D4036">
      <w:pPr>
        <w:pStyle w:val="BodyText"/>
        <w:spacing w:line="360" w:lineRule="auto"/>
        <w:ind w:left="851" w:hanging="284"/>
        <w:rPr>
          <w:rFonts w:ascii="Arial" w:hAnsi="Arial" w:cs="Arial"/>
          <w:sz w:val="22"/>
          <w:szCs w:val="22"/>
          <w:lang w:val="id-ID"/>
        </w:rPr>
      </w:pPr>
      <w:r>
        <w:rPr>
          <w:rFonts w:ascii="Arial" w:hAnsi="Arial" w:cs="Arial"/>
          <w:sz w:val="22"/>
          <w:szCs w:val="22"/>
          <w:lang w:val="id-ID"/>
        </w:rPr>
        <w:t xml:space="preserve">a. </w:t>
      </w:r>
      <w:r w:rsidRPr="006D4036">
        <w:rPr>
          <w:rFonts w:ascii="Arial" w:hAnsi="Arial" w:cs="Arial"/>
          <w:sz w:val="22"/>
          <w:szCs w:val="22"/>
          <w:lang w:val="id-ID"/>
        </w:rPr>
        <w:t>penyelenggar</w:t>
      </w:r>
      <w:r>
        <w:rPr>
          <w:rFonts w:ascii="Arial" w:hAnsi="Arial" w:cs="Arial"/>
          <w:sz w:val="22"/>
          <w:szCs w:val="22"/>
          <w:lang w:val="id-ID"/>
        </w:rPr>
        <w:t xml:space="preserve">aan penyusunan kebijakan teknis </w:t>
      </w:r>
      <w:r w:rsidRPr="006D4036">
        <w:rPr>
          <w:rFonts w:ascii="Arial" w:hAnsi="Arial" w:cs="Arial"/>
          <w:sz w:val="22"/>
          <w:szCs w:val="22"/>
          <w:lang w:val="id-ID"/>
        </w:rPr>
        <w:t>di bidang kepegawaian, dan bidang pendidikan dan pelatihan yang menjadi kewenangan Provinsi;</w:t>
      </w:r>
    </w:p>
    <w:p w:rsidR="006D4036" w:rsidRPr="006D4036" w:rsidRDefault="006D4036" w:rsidP="006D4036">
      <w:pPr>
        <w:pStyle w:val="BodyText"/>
        <w:spacing w:line="360" w:lineRule="auto"/>
        <w:ind w:left="851" w:hanging="284"/>
        <w:rPr>
          <w:rFonts w:ascii="Arial" w:hAnsi="Arial" w:cs="Arial"/>
          <w:sz w:val="22"/>
          <w:szCs w:val="22"/>
          <w:lang w:val="id-ID"/>
        </w:rPr>
      </w:pPr>
      <w:r w:rsidRPr="006D4036">
        <w:rPr>
          <w:rFonts w:ascii="Arial" w:hAnsi="Arial" w:cs="Arial"/>
          <w:sz w:val="22"/>
          <w:szCs w:val="22"/>
          <w:lang w:val="id-ID"/>
        </w:rPr>
        <w:lastRenderedPageBreak/>
        <w:t>b. penyelenggaraan tugas dukungan   teknis di bidang  kepegawaian,  dan  bidang  pendidikan dan pelatihan yang menjadi kewenangan Provinsi;</w:t>
      </w:r>
    </w:p>
    <w:p w:rsidR="006D4036" w:rsidRPr="006D4036" w:rsidRDefault="006D4036" w:rsidP="006D4036">
      <w:pPr>
        <w:pStyle w:val="BodyText"/>
        <w:spacing w:line="360" w:lineRule="auto"/>
        <w:ind w:left="851" w:hanging="284"/>
        <w:rPr>
          <w:rFonts w:ascii="Arial" w:hAnsi="Arial" w:cs="Arial"/>
          <w:sz w:val="22"/>
          <w:szCs w:val="22"/>
          <w:lang w:val="id-ID"/>
        </w:rPr>
      </w:pPr>
      <w:r w:rsidRPr="006D4036">
        <w:rPr>
          <w:rFonts w:ascii="Arial" w:hAnsi="Arial" w:cs="Arial"/>
          <w:sz w:val="22"/>
          <w:szCs w:val="22"/>
          <w:lang w:val="id-ID"/>
        </w:rPr>
        <w:t>c. penyelenggaraan pemantauan, evaluasi, dan pelaporan pelaksanaan tugas dukungan teknis di bidang kepegawaian, dan bidang pendidikan dan pelatihan;</w:t>
      </w:r>
    </w:p>
    <w:p w:rsidR="006D4036" w:rsidRPr="006D4036" w:rsidRDefault="006D4036" w:rsidP="006D4036">
      <w:pPr>
        <w:pStyle w:val="BodyText"/>
        <w:spacing w:line="360" w:lineRule="auto"/>
        <w:ind w:left="851" w:hanging="284"/>
        <w:rPr>
          <w:rFonts w:ascii="Arial" w:hAnsi="Arial" w:cs="Arial"/>
          <w:sz w:val="22"/>
          <w:szCs w:val="22"/>
          <w:lang w:val="id-ID"/>
        </w:rPr>
      </w:pPr>
      <w:r w:rsidRPr="006D4036">
        <w:rPr>
          <w:rFonts w:ascii="Arial" w:hAnsi="Arial" w:cs="Arial"/>
          <w:sz w:val="22"/>
          <w:szCs w:val="22"/>
          <w:lang w:val="id-ID"/>
        </w:rPr>
        <w:t>d. penyelengga</w:t>
      </w:r>
      <w:r>
        <w:rPr>
          <w:rFonts w:ascii="Arial" w:hAnsi="Arial" w:cs="Arial"/>
          <w:sz w:val="22"/>
          <w:szCs w:val="22"/>
          <w:lang w:val="id-ID"/>
        </w:rPr>
        <w:t>raan pembinaan</w:t>
      </w:r>
      <w:r w:rsidRPr="006D4036">
        <w:rPr>
          <w:rFonts w:ascii="Arial" w:hAnsi="Arial" w:cs="Arial"/>
          <w:sz w:val="22"/>
          <w:szCs w:val="22"/>
          <w:lang w:val="id-ID"/>
        </w:rPr>
        <w:t xml:space="preserve"> teknis penyelenggaraan fungsi penunjang urusan pemerintahan Provinsi di bidang kepegawaian, dan bidang pendidikan dan pelatihan;</w:t>
      </w:r>
    </w:p>
    <w:p w:rsidR="006D4036" w:rsidRPr="006D4036" w:rsidRDefault="006D4036" w:rsidP="006D4036">
      <w:pPr>
        <w:pStyle w:val="BodyText"/>
        <w:spacing w:line="360" w:lineRule="auto"/>
        <w:ind w:left="851" w:hanging="284"/>
        <w:rPr>
          <w:rFonts w:ascii="Arial" w:hAnsi="Arial" w:cs="Arial"/>
          <w:sz w:val="22"/>
          <w:szCs w:val="22"/>
          <w:lang w:val="id-ID"/>
        </w:rPr>
      </w:pPr>
      <w:r>
        <w:rPr>
          <w:rFonts w:ascii="Arial" w:hAnsi="Arial" w:cs="Arial"/>
          <w:sz w:val="22"/>
          <w:szCs w:val="22"/>
          <w:lang w:val="id-ID"/>
        </w:rPr>
        <w:t>e. penyelenggaraan administrasi</w:t>
      </w:r>
      <w:r w:rsidRPr="006D4036">
        <w:rPr>
          <w:rFonts w:ascii="Arial" w:hAnsi="Arial" w:cs="Arial"/>
          <w:sz w:val="22"/>
          <w:szCs w:val="22"/>
          <w:lang w:val="id-ID"/>
        </w:rPr>
        <w:t xml:space="preserve"> Badan Kepegawaian dan Pengembangan Sumber Daya Manusia Daerah;</w:t>
      </w:r>
    </w:p>
    <w:p w:rsidR="006D4036" w:rsidRDefault="006D4036" w:rsidP="006D4036">
      <w:pPr>
        <w:pStyle w:val="BodyText"/>
        <w:spacing w:line="360" w:lineRule="auto"/>
        <w:ind w:left="851" w:hanging="284"/>
        <w:rPr>
          <w:rFonts w:ascii="Arial" w:hAnsi="Arial" w:cs="Arial"/>
          <w:sz w:val="22"/>
          <w:szCs w:val="22"/>
          <w:lang w:val="id-ID"/>
        </w:rPr>
      </w:pPr>
      <w:r>
        <w:rPr>
          <w:rFonts w:ascii="Arial" w:hAnsi="Arial" w:cs="Arial"/>
          <w:sz w:val="22"/>
          <w:szCs w:val="22"/>
          <w:lang w:val="id-ID"/>
        </w:rPr>
        <w:t>f.</w:t>
      </w:r>
      <w:r>
        <w:rPr>
          <w:rFonts w:ascii="Arial" w:hAnsi="Arial" w:cs="Arial"/>
          <w:sz w:val="22"/>
          <w:szCs w:val="22"/>
          <w:lang w:val="id-ID"/>
        </w:rPr>
        <w:tab/>
        <w:t>penyelenggaraan fungsi lain</w:t>
      </w:r>
      <w:r w:rsidRPr="006D4036">
        <w:rPr>
          <w:rFonts w:ascii="Arial" w:hAnsi="Arial" w:cs="Arial"/>
          <w:sz w:val="22"/>
          <w:szCs w:val="22"/>
          <w:lang w:val="id-ID"/>
        </w:rPr>
        <w:t xml:space="preserve"> sesuai  dengan tugas dan fungsinya.</w:t>
      </w:r>
    </w:p>
    <w:p w:rsidR="008A4321" w:rsidRPr="008A4321" w:rsidRDefault="008A4321" w:rsidP="008A4321">
      <w:pPr>
        <w:pStyle w:val="BodyText"/>
        <w:spacing w:line="360" w:lineRule="auto"/>
        <w:ind w:left="567" w:hanging="567"/>
        <w:rPr>
          <w:rFonts w:ascii="Arial" w:hAnsi="Arial" w:cs="Arial"/>
          <w:sz w:val="22"/>
          <w:szCs w:val="22"/>
        </w:rPr>
      </w:pPr>
      <w:r>
        <w:rPr>
          <w:rFonts w:ascii="Arial" w:hAnsi="Arial" w:cs="Arial"/>
          <w:sz w:val="22"/>
          <w:szCs w:val="22"/>
          <w:lang w:val="id-ID"/>
        </w:rPr>
        <w:t>3.</w:t>
      </w:r>
      <w:r>
        <w:rPr>
          <w:rFonts w:ascii="Arial" w:hAnsi="Arial" w:cs="Arial"/>
          <w:sz w:val="22"/>
          <w:szCs w:val="22"/>
          <w:lang w:val="id-ID"/>
        </w:rPr>
        <w:tab/>
      </w:r>
      <w:r w:rsidRPr="008A4321">
        <w:rPr>
          <w:rFonts w:ascii="Arial" w:hAnsi="Arial" w:cs="Arial"/>
          <w:sz w:val="22"/>
          <w:szCs w:val="22"/>
          <w:lang w:val="id-ID"/>
        </w:rPr>
        <w:t>Badan</w:t>
      </w:r>
      <w:r w:rsidRPr="008A4321">
        <w:rPr>
          <w:rFonts w:ascii="Arial" w:hAnsi="Arial" w:cs="Arial"/>
          <w:sz w:val="22"/>
          <w:szCs w:val="22"/>
        </w:rPr>
        <w:t xml:space="preserve">  </w:t>
      </w:r>
      <w:proofErr w:type="spellStart"/>
      <w:r w:rsidRPr="008A4321">
        <w:rPr>
          <w:rFonts w:ascii="Arial" w:hAnsi="Arial" w:cs="Arial"/>
          <w:sz w:val="22"/>
          <w:szCs w:val="22"/>
        </w:rPr>
        <w:t>Kepegawaian</w:t>
      </w:r>
      <w:proofErr w:type="spellEnd"/>
      <w:r w:rsidRPr="008A4321">
        <w:rPr>
          <w:rFonts w:ascii="Arial" w:hAnsi="Arial" w:cs="Arial"/>
          <w:sz w:val="22"/>
          <w:szCs w:val="22"/>
        </w:rPr>
        <w:t xml:space="preserve">  </w:t>
      </w:r>
      <w:proofErr w:type="spellStart"/>
      <w:r w:rsidRPr="008A4321">
        <w:rPr>
          <w:rFonts w:ascii="Arial" w:hAnsi="Arial" w:cs="Arial"/>
          <w:sz w:val="22"/>
          <w:szCs w:val="22"/>
        </w:rPr>
        <w:t>dan</w:t>
      </w:r>
      <w:proofErr w:type="spellEnd"/>
      <w:r w:rsidRPr="008A4321">
        <w:rPr>
          <w:rFonts w:ascii="Arial" w:hAnsi="Arial" w:cs="Arial"/>
          <w:sz w:val="22"/>
          <w:szCs w:val="22"/>
        </w:rPr>
        <w:t xml:space="preserve">  </w:t>
      </w:r>
      <w:proofErr w:type="spellStart"/>
      <w:r w:rsidRPr="008A4321">
        <w:rPr>
          <w:rFonts w:ascii="Arial" w:hAnsi="Arial" w:cs="Arial"/>
          <w:sz w:val="22"/>
          <w:szCs w:val="22"/>
        </w:rPr>
        <w:t>Pengembangan</w:t>
      </w:r>
      <w:proofErr w:type="spellEnd"/>
      <w:r w:rsidRPr="008A4321">
        <w:rPr>
          <w:rFonts w:ascii="Arial" w:hAnsi="Arial" w:cs="Arial"/>
          <w:sz w:val="22"/>
          <w:szCs w:val="22"/>
        </w:rPr>
        <w:t xml:space="preserve">  </w:t>
      </w:r>
      <w:proofErr w:type="spellStart"/>
      <w:r w:rsidRPr="008A4321">
        <w:rPr>
          <w:rFonts w:ascii="Arial" w:hAnsi="Arial" w:cs="Arial"/>
          <w:sz w:val="22"/>
          <w:szCs w:val="22"/>
        </w:rPr>
        <w:t>Sumber</w:t>
      </w:r>
      <w:proofErr w:type="spellEnd"/>
      <w:r w:rsidRPr="008A4321">
        <w:rPr>
          <w:rFonts w:ascii="Arial" w:hAnsi="Arial" w:cs="Arial"/>
          <w:sz w:val="22"/>
          <w:szCs w:val="22"/>
        </w:rPr>
        <w:t xml:space="preserve"> </w:t>
      </w:r>
      <w:proofErr w:type="spellStart"/>
      <w:r w:rsidRPr="008A4321">
        <w:rPr>
          <w:rFonts w:ascii="Arial" w:hAnsi="Arial" w:cs="Arial"/>
          <w:sz w:val="22"/>
          <w:szCs w:val="22"/>
        </w:rPr>
        <w:t>Daya</w:t>
      </w:r>
      <w:proofErr w:type="spellEnd"/>
      <w:r w:rsidRPr="008A4321">
        <w:rPr>
          <w:rFonts w:ascii="Arial" w:hAnsi="Arial" w:cs="Arial"/>
          <w:sz w:val="22"/>
          <w:szCs w:val="22"/>
        </w:rPr>
        <w:t xml:space="preserve"> </w:t>
      </w:r>
      <w:proofErr w:type="spellStart"/>
      <w:r w:rsidRPr="008A4321">
        <w:rPr>
          <w:rFonts w:ascii="Arial" w:hAnsi="Arial" w:cs="Arial"/>
          <w:sz w:val="22"/>
          <w:szCs w:val="22"/>
        </w:rPr>
        <w:t>Manusia</w:t>
      </w:r>
      <w:proofErr w:type="spellEnd"/>
      <w:r w:rsidRPr="008A4321">
        <w:rPr>
          <w:rFonts w:ascii="Arial" w:hAnsi="Arial" w:cs="Arial"/>
          <w:sz w:val="22"/>
          <w:szCs w:val="22"/>
        </w:rPr>
        <w:t xml:space="preserve"> Daerah </w:t>
      </w:r>
      <w:proofErr w:type="spellStart"/>
      <w:r w:rsidRPr="008A4321">
        <w:rPr>
          <w:rFonts w:ascii="Arial" w:hAnsi="Arial" w:cs="Arial"/>
          <w:sz w:val="22"/>
          <w:szCs w:val="22"/>
        </w:rPr>
        <w:t>dipimpin</w:t>
      </w:r>
      <w:proofErr w:type="spellEnd"/>
      <w:r w:rsidRPr="008A4321">
        <w:rPr>
          <w:rFonts w:ascii="Arial" w:hAnsi="Arial" w:cs="Arial"/>
          <w:sz w:val="22"/>
          <w:szCs w:val="22"/>
        </w:rPr>
        <w:t xml:space="preserve"> </w:t>
      </w:r>
      <w:proofErr w:type="spellStart"/>
      <w:r w:rsidRPr="008A4321">
        <w:rPr>
          <w:rFonts w:ascii="Arial" w:hAnsi="Arial" w:cs="Arial"/>
          <w:sz w:val="22"/>
          <w:szCs w:val="22"/>
        </w:rPr>
        <w:t>oleh</w:t>
      </w:r>
      <w:proofErr w:type="spellEnd"/>
      <w:r w:rsidRPr="008A4321">
        <w:rPr>
          <w:rFonts w:ascii="Arial" w:hAnsi="Arial" w:cs="Arial"/>
          <w:sz w:val="22"/>
          <w:szCs w:val="22"/>
        </w:rPr>
        <w:t xml:space="preserve"> </w:t>
      </w:r>
      <w:proofErr w:type="spellStart"/>
      <w:r w:rsidRPr="008A4321">
        <w:rPr>
          <w:rFonts w:ascii="Arial" w:hAnsi="Arial" w:cs="Arial"/>
          <w:sz w:val="22"/>
          <w:szCs w:val="22"/>
        </w:rPr>
        <w:t>kepala</w:t>
      </w:r>
      <w:proofErr w:type="spellEnd"/>
      <w:r w:rsidRPr="008A4321">
        <w:rPr>
          <w:rFonts w:ascii="Arial" w:hAnsi="Arial" w:cs="Arial"/>
          <w:sz w:val="22"/>
          <w:szCs w:val="22"/>
        </w:rPr>
        <w:t xml:space="preserve"> </w:t>
      </w:r>
      <w:proofErr w:type="spellStart"/>
      <w:r w:rsidRPr="008A4321">
        <w:rPr>
          <w:rFonts w:ascii="Arial" w:hAnsi="Arial" w:cs="Arial"/>
          <w:sz w:val="22"/>
          <w:szCs w:val="22"/>
        </w:rPr>
        <w:t>badan</w:t>
      </w:r>
      <w:proofErr w:type="spellEnd"/>
      <w:r w:rsidRPr="008A4321">
        <w:rPr>
          <w:rFonts w:ascii="Arial" w:hAnsi="Arial" w:cs="Arial"/>
          <w:sz w:val="22"/>
          <w:szCs w:val="22"/>
        </w:rPr>
        <w:t xml:space="preserve"> yang </w:t>
      </w:r>
      <w:proofErr w:type="spellStart"/>
      <w:r w:rsidRPr="008A4321">
        <w:rPr>
          <w:rFonts w:ascii="Arial" w:hAnsi="Arial" w:cs="Arial"/>
          <w:sz w:val="22"/>
          <w:szCs w:val="22"/>
        </w:rPr>
        <w:t>berkedudukan</w:t>
      </w:r>
      <w:proofErr w:type="spellEnd"/>
      <w:r w:rsidRPr="008A4321">
        <w:rPr>
          <w:rFonts w:ascii="Arial" w:hAnsi="Arial" w:cs="Arial"/>
          <w:sz w:val="22"/>
          <w:szCs w:val="22"/>
        </w:rPr>
        <w:t xml:space="preserve"> di </w:t>
      </w:r>
      <w:proofErr w:type="spellStart"/>
      <w:r w:rsidRPr="008A4321">
        <w:rPr>
          <w:rFonts w:ascii="Arial" w:hAnsi="Arial" w:cs="Arial"/>
          <w:sz w:val="22"/>
          <w:szCs w:val="22"/>
        </w:rPr>
        <w:t>bawah</w:t>
      </w:r>
      <w:proofErr w:type="spellEnd"/>
      <w:r w:rsidRPr="008A4321">
        <w:rPr>
          <w:rFonts w:ascii="Arial" w:hAnsi="Arial" w:cs="Arial"/>
          <w:sz w:val="22"/>
          <w:szCs w:val="22"/>
        </w:rPr>
        <w:t xml:space="preserve"> </w:t>
      </w:r>
      <w:proofErr w:type="spellStart"/>
      <w:r w:rsidRPr="008A4321">
        <w:rPr>
          <w:rFonts w:ascii="Arial" w:hAnsi="Arial" w:cs="Arial"/>
          <w:sz w:val="22"/>
          <w:szCs w:val="22"/>
        </w:rPr>
        <w:t>dan</w:t>
      </w:r>
      <w:proofErr w:type="spellEnd"/>
      <w:r w:rsidRPr="008A4321">
        <w:rPr>
          <w:rFonts w:ascii="Arial" w:hAnsi="Arial" w:cs="Arial"/>
          <w:sz w:val="22"/>
          <w:szCs w:val="22"/>
        </w:rPr>
        <w:t xml:space="preserve"> </w:t>
      </w:r>
      <w:proofErr w:type="spellStart"/>
      <w:r w:rsidRPr="008A4321">
        <w:rPr>
          <w:rFonts w:ascii="Arial" w:hAnsi="Arial" w:cs="Arial"/>
          <w:sz w:val="22"/>
          <w:szCs w:val="22"/>
        </w:rPr>
        <w:t>bertanggung</w:t>
      </w:r>
      <w:proofErr w:type="spellEnd"/>
      <w:r w:rsidRPr="008A4321">
        <w:rPr>
          <w:rFonts w:ascii="Arial" w:hAnsi="Arial" w:cs="Arial"/>
          <w:sz w:val="22"/>
          <w:szCs w:val="22"/>
        </w:rPr>
        <w:t xml:space="preserve"> </w:t>
      </w:r>
      <w:proofErr w:type="spellStart"/>
      <w:r w:rsidRPr="008A4321">
        <w:rPr>
          <w:rFonts w:ascii="Arial" w:hAnsi="Arial" w:cs="Arial"/>
          <w:sz w:val="22"/>
          <w:szCs w:val="22"/>
        </w:rPr>
        <w:t>jawab</w:t>
      </w:r>
      <w:proofErr w:type="spellEnd"/>
      <w:r w:rsidRPr="008A4321">
        <w:rPr>
          <w:rFonts w:ascii="Arial" w:hAnsi="Arial" w:cs="Arial"/>
          <w:sz w:val="22"/>
          <w:szCs w:val="22"/>
        </w:rPr>
        <w:t xml:space="preserve"> </w:t>
      </w:r>
      <w:proofErr w:type="spellStart"/>
      <w:r w:rsidRPr="008A4321">
        <w:rPr>
          <w:rFonts w:ascii="Arial" w:hAnsi="Arial" w:cs="Arial"/>
          <w:sz w:val="22"/>
          <w:szCs w:val="22"/>
        </w:rPr>
        <w:t>kepada</w:t>
      </w:r>
      <w:proofErr w:type="spellEnd"/>
      <w:r w:rsidRPr="008A4321">
        <w:rPr>
          <w:rFonts w:ascii="Arial" w:hAnsi="Arial" w:cs="Arial"/>
          <w:sz w:val="22"/>
          <w:szCs w:val="22"/>
        </w:rPr>
        <w:t xml:space="preserve"> </w:t>
      </w:r>
      <w:proofErr w:type="spellStart"/>
      <w:r w:rsidRPr="008A4321">
        <w:rPr>
          <w:rFonts w:ascii="Arial" w:hAnsi="Arial" w:cs="Arial"/>
          <w:sz w:val="22"/>
          <w:szCs w:val="22"/>
        </w:rPr>
        <w:t>Gubernur</w:t>
      </w:r>
      <w:proofErr w:type="spellEnd"/>
      <w:r w:rsidRPr="008A4321">
        <w:rPr>
          <w:rFonts w:ascii="Arial" w:hAnsi="Arial" w:cs="Arial"/>
          <w:sz w:val="22"/>
          <w:szCs w:val="22"/>
        </w:rPr>
        <w:t xml:space="preserve"> </w:t>
      </w:r>
      <w:proofErr w:type="spellStart"/>
      <w:r w:rsidRPr="008A4321">
        <w:rPr>
          <w:rFonts w:ascii="Arial" w:hAnsi="Arial" w:cs="Arial"/>
          <w:sz w:val="22"/>
          <w:szCs w:val="22"/>
        </w:rPr>
        <w:t>melalui</w:t>
      </w:r>
      <w:proofErr w:type="spellEnd"/>
      <w:r w:rsidRPr="008A4321">
        <w:rPr>
          <w:rFonts w:ascii="Arial" w:hAnsi="Arial" w:cs="Arial"/>
          <w:sz w:val="22"/>
          <w:szCs w:val="22"/>
        </w:rPr>
        <w:t xml:space="preserve"> </w:t>
      </w:r>
      <w:proofErr w:type="spellStart"/>
      <w:r w:rsidRPr="008A4321">
        <w:rPr>
          <w:rFonts w:ascii="Arial" w:hAnsi="Arial" w:cs="Arial"/>
          <w:sz w:val="22"/>
          <w:szCs w:val="22"/>
        </w:rPr>
        <w:t>Sekretaris</w:t>
      </w:r>
      <w:proofErr w:type="spellEnd"/>
      <w:r w:rsidRPr="008A4321">
        <w:rPr>
          <w:rFonts w:ascii="Arial" w:hAnsi="Arial" w:cs="Arial"/>
          <w:sz w:val="22"/>
          <w:szCs w:val="22"/>
        </w:rPr>
        <w:t xml:space="preserve"> Daerah.</w:t>
      </w:r>
    </w:p>
    <w:p w:rsidR="008A4321" w:rsidRPr="0071692F" w:rsidRDefault="008A4321" w:rsidP="0071692F">
      <w:pPr>
        <w:pStyle w:val="ListParagraph"/>
        <w:spacing w:after="0" w:line="360" w:lineRule="auto"/>
        <w:ind w:left="567" w:hanging="567"/>
        <w:jc w:val="both"/>
        <w:rPr>
          <w:rFonts w:ascii="Arial" w:hAnsi="Arial" w:cs="Arial"/>
          <w:b/>
        </w:rPr>
      </w:pPr>
    </w:p>
    <w:p w:rsidR="002C05B1" w:rsidRPr="0071692F" w:rsidRDefault="002C05B1" w:rsidP="0071692F">
      <w:pPr>
        <w:pStyle w:val="ListParagraph"/>
        <w:numPr>
          <w:ilvl w:val="0"/>
          <w:numId w:val="13"/>
        </w:numPr>
        <w:spacing w:after="0" w:line="360" w:lineRule="auto"/>
        <w:ind w:left="567" w:hanging="567"/>
        <w:jc w:val="both"/>
        <w:rPr>
          <w:rFonts w:ascii="Arial" w:hAnsi="Arial" w:cs="Arial"/>
          <w:b/>
          <w:bCs/>
        </w:rPr>
      </w:pPr>
      <w:r w:rsidRPr="0071692F">
        <w:rPr>
          <w:rFonts w:ascii="Arial" w:hAnsi="Arial" w:cs="Arial"/>
          <w:b/>
        </w:rPr>
        <w:t>Struktur</w:t>
      </w:r>
      <w:r w:rsidRPr="0071692F">
        <w:rPr>
          <w:rFonts w:ascii="Arial" w:hAnsi="Arial" w:cs="Arial"/>
          <w:b/>
          <w:bCs/>
        </w:rPr>
        <w:t xml:space="preserve"> Organisasi</w:t>
      </w:r>
    </w:p>
    <w:p w:rsidR="002C05B1" w:rsidRPr="004D162F" w:rsidRDefault="002C05B1" w:rsidP="004D162F">
      <w:pPr>
        <w:spacing w:after="0" w:line="360" w:lineRule="auto"/>
        <w:ind w:firstLine="567"/>
        <w:jc w:val="both"/>
        <w:rPr>
          <w:rFonts w:ascii="Arial" w:hAnsi="Arial" w:cs="Arial"/>
        </w:rPr>
      </w:pPr>
      <w:r w:rsidRPr="004D162F">
        <w:rPr>
          <w:rFonts w:ascii="Arial" w:hAnsi="Arial" w:cs="Arial"/>
        </w:rPr>
        <w:t xml:space="preserve">Berdasarkan Peraturan Gubernur Kepulauan Bangka Belitung </w:t>
      </w:r>
      <w:r w:rsidR="008A4321" w:rsidRPr="008A4321">
        <w:rPr>
          <w:rFonts w:ascii="Arial" w:hAnsi="Arial" w:cs="Arial"/>
        </w:rPr>
        <w:t>Nomor 59 Tahun  2016</w:t>
      </w:r>
      <w:r w:rsidRPr="004D162F">
        <w:rPr>
          <w:rFonts w:ascii="Arial" w:hAnsi="Arial" w:cs="Arial"/>
        </w:rPr>
        <w:t xml:space="preserve">, </w:t>
      </w:r>
      <w:r w:rsidR="008A4321" w:rsidRPr="004D162F">
        <w:rPr>
          <w:rFonts w:ascii="Arial" w:hAnsi="Arial" w:cs="Arial"/>
        </w:rPr>
        <w:t>struktur organisasi</w:t>
      </w:r>
      <w:r w:rsidRPr="004D162F">
        <w:rPr>
          <w:rFonts w:ascii="Arial" w:hAnsi="Arial" w:cs="Arial"/>
        </w:rPr>
        <w:t xml:space="preserve"> </w:t>
      </w:r>
      <w:r w:rsidR="008A4321" w:rsidRPr="008A4321">
        <w:rPr>
          <w:rFonts w:ascii="Arial" w:hAnsi="Arial" w:cs="Arial"/>
        </w:rPr>
        <w:t xml:space="preserve">Badan   Kepegawaian    dan Pengembangan Sumber Daya Manusia Daerah </w:t>
      </w:r>
      <w:r w:rsidRPr="004D162F">
        <w:rPr>
          <w:rFonts w:ascii="Arial" w:hAnsi="Arial" w:cs="Arial"/>
        </w:rPr>
        <w:t>Provinsi Kepulauan Bangka Belitung, terdiri dari :</w:t>
      </w:r>
    </w:p>
    <w:p w:rsidR="008A4321" w:rsidRPr="008A4321" w:rsidRDefault="002C05B1" w:rsidP="008A4321">
      <w:pPr>
        <w:autoSpaceDE w:val="0"/>
        <w:autoSpaceDN w:val="0"/>
        <w:adjustRightInd w:val="0"/>
        <w:spacing w:after="0" w:line="360" w:lineRule="auto"/>
        <w:jc w:val="both"/>
        <w:rPr>
          <w:rFonts w:ascii="Arial" w:hAnsi="Arial" w:cs="Arial"/>
          <w:color w:val="000000"/>
        </w:rPr>
      </w:pPr>
      <w:r w:rsidRPr="004D162F">
        <w:rPr>
          <w:rFonts w:ascii="Arial" w:hAnsi="Arial" w:cs="Arial"/>
          <w:color w:val="000000"/>
        </w:rPr>
        <w:t xml:space="preserve">a. </w:t>
      </w:r>
      <w:r w:rsidR="008A4321" w:rsidRPr="008A4321">
        <w:rPr>
          <w:rFonts w:ascii="Arial" w:hAnsi="Arial" w:cs="Arial"/>
          <w:color w:val="000000"/>
        </w:rPr>
        <w:t>Kepala Badan.</w:t>
      </w:r>
    </w:p>
    <w:p w:rsidR="008A4321" w:rsidRPr="008A4321" w:rsidRDefault="008A4321" w:rsidP="008A4321">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b. </w:t>
      </w:r>
      <w:r w:rsidRPr="008A4321">
        <w:rPr>
          <w:rFonts w:ascii="Arial" w:hAnsi="Arial" w:cs="Arial"/>
          <w:color w:val="000000"/>
        </w:rPr>
        <w:t>Sekretariat, membawahkan: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1.   Subbagian Perencanaan;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2.   Subbagian Umum.</w:t>
      </w:r>
    </w:p>
    <w:p w:rsidR="008A4321" w:rsidRPr="008A4321" w:rsidRDefault="008A4321" w:rsidP="008A4321">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c. </w:t>
      </w:r>
      <w:r w:rsidRPr="008A4321">
        <w:rPr>
          <w:rFonts w:ascii="Arial" w:hAnsi="Arial" w:cs="Arial"/>
          <w:color w:val="000000"/>
        </w:rPr>
        <w:t>Bidang  Pengadaan,  Mutasi  dan  Kepangkatan, membawahkan: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 xml:space="preserve">1.  Subbidang </w:t>
      </w:r>
      <w:r>
        <w:rPr>
          <w:rFonts w:ascii="Arial" w:hAnsi="Arial" w:cs="Arial"/>
          <w:color w:val="000000"/>
        </w:rPr>
        <w:t xml:space="preserve">  Perencanaan   dan   Pengadaan </w:t>
      </w:r>
      <w:r w:rsidRPr="008A4321">
        <w:rPr>
          <w:rFonts w:ascii="Arial" w:hAnsi="Arial" w:cs="Arial"/>
          <w:color w:val="000000"/>
        </w:rPr>
        <w:t>ASN;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2.  Subbidang Mutasi dan Promosi;</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3.  Subbidang Kepangkatan dan Pensiun.</w:t>
      </w:r>
    </w:p>
    <w:p w:rsidR="008A4321" w:rsidRPr="008A4321" w:rsidRDefault="008A4321" w:rsidP="008A4321">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d.  Bidang Penilaian Kinerja, Informasi dan Kesejahteraan ASN, </w:t>
      </w:r>
      <w:r w:rsidRPr="008A4321">
        <w:rPr>
          <w:rFonts w:ascii="Arial" w:hAnsi="Arial" w:cs="Arial"/>
          <w:color w:val="000000"/>
        </w:rPr>
        <w:t>membawahkan: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1.  Subbidang Penilaian Kinerja dan Disiplin;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2.  Subbidang Data dan Informasi Kepegawaian;</w:t>
      </w:r>
    </w:p>
    <w:p w:rsidR="008A4321" w:rsidRPr="008A4321" w:rsidRDefault="008A4321" w:rsidP="008A4321">
      <w:pPr>
        <w:autoSpaceDE w:val="0"/>
        <w:autoSpaceDN w:val="0"/>
        <w:adjustRightInd w:val="0"/>
        <w:spacing w:after="0" w:line="360" w:lineRule="auto"/>
        <w:ind w:left="284"/>
        <w:jc w:val="both"/>
        <w:rPr>
          <w:rFonts w:ascii="Arial" w:hAnsi="Arial" w:cs="Arial"/>
          <w:color w:val="000000"/>
        </w:rPr>
      </w:pPr>
      <w:r w:rsidRPr="008A4321">
        <w:rPr>
          <w:rFonts w:ascii="Arial" w:hAnsi="Arial" w:cs="Arial"/>
          <w:color w:val="000000"/>
        </w:rPr>
        <w:t>3.  Subbidang Kesejahteraan ASN.</w:t>
      </w:r>
    </w:p>
    <w:p w:rsidR="008A4321" w:rsidRPr="008A4321" w:rsidRDefault="008A4321" w:rsidP="008A4321">
      <w:p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e.  </w:t>
      </w:r>
      <w:r w:rsidRPr="008A4321">
        <w:rPr>
          <w:rFonts w:ascii="Arial" w:hAnsi="Arial" w:cs="Arial"/>
          <w:color w:val="000000"/>
        </w:rPr>
        <w:t>Bidang  Pengembangan  Sumber  Daya  Manusia membawahkan:</w:t>
      </w:r>
    </w:p>
    <w:p w:rsidR="008A4321" w:rsidRPr="008A4321" w:rsidRDefault="008A4321" w:rsidP="008A4321">
      <w:pPr>
        <w:autoSpaceDE w:val="0"/>
        <w:autoSpaceDN w:val="0"/>
        <w:adjustRightInd w:val="0"/>
        <w:spacing w:after="0" w:line="360" w:lineRule="auto"/>
        <w:ind w:left="284"/>
        <w:rPr>
          <w:rFonts w:ascii="Arial" w:hAnsi="Arial" w:cs="Arial"/>
          <w:color w:val="000000"/>
        </w:rPr>
      </w:pPr>
      <w:r>
        <w:rPr>
          <w:rFonts w:ascii="Arial" w:hAnsi="Arial" w:cs="Arial"/>
          <w:color w:val="000000"/>
        </w:rPr>
        <w:t xml:space="preserve">1.  Subbidang  Pengelolaan Sumber Daya </w:t>
      </w:r>
      <w:r w:rsidRPr="008A4321">
        <w:rPr>
          <w:rFonts w:ascii="Arial" w:hAnsi="Arial" w:cs="Arial"/>
          <w:color w:val="000000"/>
        </w:rPr>
        <w:t>Manusia dan Kerjasama;</w:t>
      </w:r>
    </w:p>
    <w:p w:rsidR="008A4321" w:rsidRPr="008A4321" w:rsidRDefault="008A4321" w:rsidP="008A4321">
      <w:pPr>
        <w:autoSpaceDE w:val="0"/>
        <w:autoSpaceDN w:val="0"/>
        <w:adjustRightInd w:val="0"/>
        <w:spacing w:after="0" w:line="360" w:lineRule="auto"/>
        <w:ind w:left="284"/>
        <w:rPr>
          <w:rFonts w:ascii="Arial" w:hAnsi="Arial" w:cs="Arial"/>
          <w:color w:val="000000"/>
        </w:rPr>
      </w:pPr>
      <w:r>
        <w:rPr>
          <w:rFonts w:ascii="Arial" w:hAnsi="Arial" w:cs="Arial"/>
          <w:color w:val="000000"/>
        </w:rPr>
        <w:t xml:space="preserve">2.  Subbidang Pengembangan Kompetensi </w:t>
      </w:r>
      <w:r w:rsidRPr="008A4321">
        <w:rPr>
          <w:rFonts w:ascii="Arial" w:hAnsi="Arial" w:cs="Arial"/>
          <w:color w:val="000000"/>
        </w:rPr>
        <w:t>Teknis dan Fungsional;</w:t>
      </w:r>
    </w:p>
    <w:p w:rsidR="008A4321" w:rsidRPr="008A4321" w:rsidRDefault="008A4321" w:rsidP="008A4321">
      <w:pPr>
        <w:autoSpaceDE w:val="0"/>
        <w:autoSpaceDN w:val="0"/>
        <w:adjustRightInd w:val="0"/>
        <w:spacing w:after="0" w:line="360" w:lineRule="auto"/>
        <w:ind w:left="284"/>
        <w:rPr>
          <w:rFonts w:ascii="Arial" w:hAnsi="Arial" w:cs="Arial"/>
          <w:color w:val="000000"/>
        </w:rPr>
      </w:pPr>
      <w:r>
        <w:rPr>
          <w:rFonts w:ascii="Arial" w:hAnsi="Arial" w:cs="Arial"/>
          <w:color w:val="000000"/>
        </w:rPr>
        <w:t xml:space="preserve">3.  </w:t>
      </w:r>
      <w:r w:rsidRPr="008A4321">
        <w:rPr>
          <w:rFonts w:ascii="Arial" w:hAnsi="Arial" w:cs="Arial"/>
          <w:color w:val="000000"/>
        </w:rPr>
        <w:t>Subbidang Pengembangan Kompetensi Dasar dan Manajerial.</w:t>
      </w:r>
    </w:p>
    <w:p w:rsidR="008A4321" w:rsidRPr="008A4321" w:rsidRDefault="008A4321" w:rsidP="008A4321">
      <w:pPr>
        <w:autoSpaceDE w:val="0"/>
        <w:autoSpaceDN w:val="0"/>
        <w:adjustRightInd w:val="0"/>
        <w:spacing w:after="0" w:line="360" w:lineRule="auto"/>
        <w:rPr>
          <w:rFonts w:ascii="Arial" w:hAnsi="Arial" w:cs="Arial"/>
          <w:color w:val="000000"/>
        </w:rPr>
      </w:pPr>
      <w:r w:rsidRPr="008A4321">
        <w:rPr>
          <w:rFonts w:ascii="Arial" w:hAnsi="Arial" w:cs="Arial"/>
          <w:color w:val="000000"/>
        </w:rPr>
        <w:lastRenderedPageBreak/>
        <w:t>f.   Unit Pelaksana Teknis Badan.</w:t>
      </w:r>
    </w:p>
    <w:p w:rsidR="002C05B1" w:rsidRPr="004D162F" w:rsidRDefault="008A4321" w:rsidP="008A4321">
      <w:pPr>
        <w:autoSpaceDE w:val="0"/>
        <w:autoSpaceDN w:val="0"/>
        <w:adjustRightInd w:val="0"/>
        <w:spacing w:after="0" w:line="360" w:lineRule="auto"/>
        <w:rPr>
          <w:rFonts w:ascii="Arial" w:hAnsi="Arial" w:cs="Arial"/>
          <w:color w:val="000000"/>
        </w:rPr>
      </w:pPr>
      <w:r w:rsidRPr="008A4321">
        <w:rPr>
          <w:rFonts w:ascii="Arial" w:hAnsi="Arial" w:cs="Arial"/>
          <w:color w:val="000000"/>
        </w:rPr>
        <w:t>g.  Kelompok Jabatan Fungsional.</w:t>
      </w:r>
    </w:p>
    <w:p w:rsidR="002C05B1" w:rsidRPr="004D162F" w:rsidRDefault="002C05B1" w:rsidP="004D162F">
      <w:pPr>
        <w:spacing w:after="0" w:line="360" w:lineRule="auto"/>
        <w:ind w:firstLine="567"/>
        <w:jc w:val="both"/>
        <w:rPr>
          <w:rFonts w:ascii="Arial" w:hAnsi="Arial" w:cs="Arial"/>
          <w:b/>
          <w:bCs/>
        </w:rPr>
      </w:pPr>
      <w:r w:rsidRPr="004D162F">
        <w:rPr>
          <w:rFonts w:ascii="Arial" w:hAnsi="Arial" w:cs="Arial"/>
        </w:rPr>
        <w:t xml:space="preserve">Berdasarkan struktur tersebut di atas, maka </w:t>
      </w:r>
      <w:r w:rsidR="00FA4469" w:rsidRPr="00FA4469">
        <w:rPr>
          <w:rFonts w:ascii="Arial" w:hAnsi="Arial" w:cs="Arial"/>
        </w:rPr>
        <w:t>Badan   Kepegawaian    dan Pengembangan Sumber Daya Manusia Daerah</w:t>
      </w:r>
      <w:r w:rsidRPr="004D162F">
        <w:rPr>
          <w:rFonts w:ascii="Arial" w:hAnsi="Arial" w:cs="Arial"/>
        </w:rPr>
        <w:t xml:space="preserve"> Provinsi Kepulauan Bangka Belitung dapat digambarkan dalam bentuk bagan sebagai berikut :</w:t>
      </w:r>
    </w:p>
    <w:p w:rsidR="002C05B1" w:rsidRPr="004D162F" w:rsidRDefault="00AB3B37" w:rsidP="004D162F">
      <w:pPr>
        <w:spacing w:after="0" w:line="360" w:lineRule="auto"/>
        <w:jc w:val="center"/>
        <w:rPr>
          <w:rFonts w:ascii="Arial" w:hAnsi="Arial" w:cs="Arial"/>
        </w:rPr>
      </w:pPr>
      <w:proofErr w:type="spellStart"/>
      <w:proofErr w:type="gramStart"/>
      <w:r w:rsidRPr="004D162F">
        <w:rPr>
          <w:rFonts w:ascii="Arial" w:hAnsi="Arial" w:cs="Arial"/>
          <w:lang w:val="en-US"/>
        </w:rPr>
        <w:t>Gambar</w:t>
      </w:r>
      <w:proofErr w:type="spellEnd"/>
      <w:r w:rsidRPr="004D162F">
        <w:rPr>
          <w:rFonts w:ascii="Arial" w:hAnsi="Arial" w:cs="Arial"/>
          <w:lang w:val="en-US"/>
        </w:rPr>
        <w:t xml:space="preserve"> </w:t>
      </w:r>
      <w:r w:rsidRPr="004D162F">
        <w:rPr>
          <w:rFonts w:ascii="Arial" w:hAnsi="Arial" w:cs="Arial"/>
        </w:rPr>
        <w:t>1</w:t>
      </w:r>
      <w:r w:rsidR="002C05B1" w:rsidRPr="004D162F">
        <w:rPr>
          <w:rFonts w:ascii="Arial" w:hAnsi="Arial" w:cs="Arial"/>
          <w:lang w:val="en-US"/>
        </w:rPr>
        <w:t>.1</w:t>
      </w:r>
      <w:r w:rsidR="002C05B1" w:rsidRPr="004D162F">
        <w:rPr>
          <w:rFonts w:ascii="Arial" w:hAnsi="Arial" w:cs="Arial"/>
        </w:rPr>
        <w:t>.</w:t>
      </w:r>
      <w:proofErr w:type="gramEnd"/>
    </w:p>
    <w:p w:rsidR="002C05B1" w:rsidRPr="004D162F" w:rsidRDefault="002C05B1" w:rsidP="004D162F">
      <w:pPr>
        <w:spacing w:after="0" w:line="360" w:lineRule="auto"/>
        <w:jc w:val="center"/>
        <w:rPr>
          <w:rFonts w:ascii="Arial" w:hAnsi="Arial" w:cs="Arial"/>
        </w:rPr>
      </w:pPr>
      <w:proofErr w:type="spellStart"/>
      <w:r w:rsidRPr="004D162F">
        <w:rPr>
          <w:rFonts w:ascii="Arial" w:hAnsi="Arial" w:cs="Arial"/>
          <w:lang w:val="en-US"/>
        </w:rPr>
        <w:t>Struktur</w:t>
      </w:r>
      <w:proofErr w:type="spellEnd"/>
      <w:r w:rsidRPr="004D162F">
        <w:rPr>
          <w:rFonts w:ascii="Arial" w:hAnsi="Arial" w:cs="Arial"/>
          <w:lang w:val="en-US"/>
        </w:rPr>
        <w:t xml:space="preserve"> </w:t>
      </w:r>
      <w:proofErr w:type="spellStart"/>
      <w:r w:rsidRPr="004D162F">
        <w:rPr>
          <w:rFonts w:ascii="Arial" w:hAnsi="Arial" w:cs="Arial"/>
          <w:lang w:val="en-US"/>
        </w:rPr>
        <w:t>Organisasi</w:t>
      </w:r>
      <w:proofErr w:type="spellEnd"/>
    </w:p>
    <w:p w:rsidR="002C05B1" w:rsidRDefault="00FA4469" w:rsidP="00FA4469">
      <w:pPr>
        <w:pStyle w:val="ListParagraph"/>
        <w:spacing w:after="0" w:line="360" w:lineRule="auto"/>
        <w:ind w:left="0"/>
        <w:jc w:val="center"/>
        <w:rPr>
          <w:rFonts w:ascii="Arial" w:hAnsi="Arial" w:cs="Arial"/>
        </w:rPr>
      </w:pPr>
      <w:r>
        <w:rPr>
          <w:rFonts w:ascii="Arial" w:hAnsi="Arial" w:cs="Arial"/>
          <w:noProof/>
          <w:sz w:val="18"/>
          <w:szCs w:val="18"/>
          <w:lang w:eastAsia="id-ID"/>
        </w:rPr>
        <w:drawing>
          <wp:inline distT="0" distB="0" distL="0" distR="0" wp14:anchorId="50EE9F51" wp14:editId="6D62D71E">
            <wp:extent cx="4994527" cy="433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4527" cy="4333875"/>
                    </a:xfrm>
                    <a:prstGeom prst="rect">
                      <a:avLst/>
                    </a:prstGeom>
                    <a:noFill/>
                    <a:ln>
                      <a:noFill/>
                    </a:ln>
                  </pic:spPr>
                </pic:pic>
              </a:graphicData>
            </a:graphic>
          </wp:inline>
        </w:drawing>
      </w:r>
    </w:p>
    <w:p w:rsidR="00FA4469" w:rsidRPr="004D162F" w:rsidRDefault="00FA4469" w:rsidP="00FA4469">
      <w:pPr>
        <w:pStyle w:val="ListParagraph"/>
        <w:spacing w:after="0" w:line="360" w:lineRule="auto"/>
        <w:ind w:left="0"/>
        <w:jc w:val="center"/>
        <w:rPr>
          <w:rFonts w:ascii="Arial" w:hAnsi="Arial" w:cs="Arial"/>
        </w:rPr>
      </w:pPr>
    </w:p>
    <w:p w:rsidR="00AB3B37" w:rsidRPr="00C060D1" w:rsidRDefault="00FA4469" w:rsidP="00C060D1">
      <w:pPr>
        <w:pStyle w:val="ListParagraph"/>
        <w:numPr>
          <w:ilvl w:val="0"/>
          <w:numId w:val="13"/>
        </w:numPr>
        <w:spacing w:after="0" w:line="360" w:lineRule="auto"/>
        <w:ind w:left="567" w:hanging="567"/>
        <w:jc w:val="both"/>
        <w:rPr>
          <w:rFonts w:ascii="Arial" w:hAnsi="Arial" w:cs="Arial"/>
          <w:b/>
        </w:rPr>
      </w:pPr>
      <w:r w:rsidRPr="00C060D1">
        <w:rPr>
          <w:rFonts w:ascii="Arial" w:hAnsi="Arial" w:cs="Arial"/>
          <w:b/>
        </w:rPr>
        <w:t>Keadaan Pegawai</w:t>
      </w:r>
    </w:p>
    <w:p w:rsidR="00AB3B37" w:rsidRDefault="00CF0977" w:rsidP="00C060D1">
      <w:pPr>
        <w:spacing w:after="0" w:line="360" w:lineRule="auto"/>
        <w:ind w:firstLine="567"/>
        <w:jc w:val="both"/>
        <w:rPr>
          <w:rFonts w:ascii="Arial" w:hAnsi="Arial" w:cs="Arial"/>
        </w:rPr>
      </w:pPr>
      <w:r w:rsidRPr="00CF0977">
        <w:rPr>
          <w:rFonts w:ascii="Arial" w:hAnsi="Arial" w:cs="Arial"/>
        </w:rPr>
        <w:t xml:space="preserve">Jumlah pegawai di </w:t>
      </w:r>
      <w:r w:rsidR="00333C64">
        <w:rPr>
          <w:rFonts w:ascii="Arial" w:hAnsi="Arial" w:cs="Arial"/>
        </w:rPr>
        <w:t>Badan Kepegawaian</w:t>
      </w:r>
      <w:r w:rsidR="00E56286" w:rsidRPr="00E56286">
        <w:rPr>
          <w:rFonts w:ascii="Arial" w:hAnsi="Arial" w:cs="Arial"/>
        </w:rPr>
        <w:t xml:space="preserve"> dan Pengembangan Sumber Daya Manusia Daerah Provinsi Kepulauan Bangka Belitung</w:t>
      </w:r>
      <w:r w:rsidR="00E56286">
        <w:rPr>
          <w:rFonts w:ascii="Arial" w:hAnsi="Arial" w:cs="Arial"/>
        </w:rPr>
        <w:t xml:space="preserve"> per 31 Desember 2017 sebanyak 105</w:t>
      </w:r>
      <w:r w:rsidRPr="00CF0977">
        <w:rPr>
          <w:rFonts w:ascii="Arial" w:hAnsi="Arial" w:cs="Arial"/>
        </w:rPr>
        <w:t xml:space="preserve"> orang. Komposisi pegawai berdasarkan jabatan, golongan, tingkat pendidikan, jenis kelamin sebagai berikut</w:t>
      </w:r>
      <w:r w:rsidR="00E56286">
        <w:rPr>
          <w:rFonts w:ascii="Arial" w:hAnsi="Arial" w:cs="Arial"/>
        </w:rPr>
        <w:t>:</w:t>
      </w:r>
    </w:p>
    <w:p w:rsidR="00E56286" w:rsidRDefault="00E56286" w:rsidP="004D162F">
      <w:pPr>
        <w:spacing w:after="0" w:line="360" w:lineRule="auto"/>
        <w:ind w:left="284"/>
        <w:jc w:val="both"/>
        <w:rPr>
          <w:rFonts w:ascii="Arial" w:hAnsi="Arial" w:cs="Arial"/>
        </w:rPr>
      </w:pPr>
    </w:p>
    <w:p w:rsidR="00E56286" w:rsidRDefault="00E56286" w:rsidP="004D162F">
      <w:pPr>
        <w:spacing w:after="0" w:line="360" w:lineRule="auto"/>
        <w:ind w:left="284"/>
        <w:jc w:val="both"/>
        <w:rPr>
          <w:rFonts w:ascii="Arial" w:hAnsi="Arial" w:cs="Arial"/>
        </w:rPr>
      </w:pPr>
    </w:p>
    <w:p w:rsidR="00E56286" w:rsidRDefault="00E56286" w:rsidP="004D162F">
      <w:pPr>
        <w:spacing w:after="0" w:line="360" w:lineRule="auto"/>
        <w:ind w:left="284"/>
        <w:jc w:val="both"/>
        <w:rPr>
          <w:rFonts w:ascii="Arial" w:hAnsi="Arial" w:cs="Arial"/>
        </w:rPr>
      </w:pPr>
    </w:p>
    <w:p w:rsidR="00E56286" w:rsidRDefault="00E56286" w:rsidP="004D162F">
      <w:pPr>
        <w:spacing w:after="0" w:line="360" w:lineRule="auto"/>
        <w:ind w:left="284"/>
        <w:jc w:val="both"/>
        <w:rPr>
          <w:rFonts w:ascii="Arial" w:hAnsi="Arial" w:cs="Arial"/>
        </w:rPr>
      </w:pPr>
    </w:p>
    <w:p w:rsidR="00E56286" w:rsidRDefault="00E56286" w:rsidP="00E56286">
      <w:pPr>
        <w:spacing w:after="0" w:line="240" w:lineRule="auto"/>
        <w:ind w:left="284"/>
        <w:jc w:val="center"/>
        <w:rPr>
          <w:rFonts w:ascii="Arial" w:hAnsi="Arial" w:cs="Arial"/>
        </w:rPr>
      </w:pPr>
      <w:r>
        <w:rPr>
          <w:rFonts w:ascii="Arial" w:hAnsi="Arial" w:cs="Arial"/>
        </w:rPr>
        <w:lastRenderedPageBreak/>
        <w:t>Tabel 1.1.</w:t>
      </w:r>
    </w:p>
    <w:p w:rsidR="00E56286" w:rsidRDefault="00E56286" w:rsidP="00E56286">
      <w:pPr>
        <w:spacing w:after="0" w:line="240" w:lineRule="auto"/>
        <w:ind w:left="284"/>
        <w:jc w:val="center"/>
        <w:rPr>
          <w:rFonts w:ascii="Arial" w:hAnsi="Arial" w:cs="Arial"/>
        </w:rPr>
      </w:pPr>
      <w:r w:rsidRPr="00E56286">
        <w:rPr>
          <w:rFonts w:ascii="Arial" w:hAnsi="Arial" w:cs="Arial"/>
        </w:rPr>
        <w:t xml:space="preserve">Jumlah Pegawai </w:t>
      </w:r>
      <w:r>
        <w:rPr>
          <w:rFonts w:ascii="Arial" w:hAnsi="Arial" w:cs="Arial"/>
        </w:rPr>
        <w:t>BKPSDMD Provinsi Kepulauan Bangka Belitung</w:t>
      </w:r>
    </w:p>
    <w:p w:rsidR="00E56286" w:rsidRDefault="00E56286" w:rsidP="00E56286">
      <w:pPr>
        <w:spacing w:after="0" w:line="240" w:lineRule="auto"/>
        <w:ind w:left="284"/>
        <w:jc w:val="center"/>
        <w:rPr>
          <w:rFonts w:ascii="Arial" w:hAnsi="Arial" w:cs="Arial"/>
        </w:rPr>
      </w:pPr>
      <w:r w:rsidRPr="00E56286">
        <w:rPr>
          <w:rFonts w:ascii="Arial" w:hAnsi="Arial" w:cs="Arial"/>
        </w:rPr>
        <w:t>Menurut Jabatan</w:t>
      </w:r>
    </w:p>
    <w:p w:rsidR="00E56286" w:rsidRDefault="00E56286" w:rsidP="00E56286">
      <w:pPr>
        <w:spacing w:after="0" w:line="240" w:lineRule="auto"/>
        <w:ind w:left="284"/>
        <w:jc w:val="center"/>
        <w:rPr>
          <w:rFonts w:ascii="Arial" w:hAnsi="Arial" w:cs="Arial"/>
        </w:rPr>
      </w:pPr>
    </w:p>
    <w:p w:rsidR="004D162F" w:rsidRPr="00E56286" w:rsidRDefault="00A57988" w:rsidP="00E56286">
      <w:pPr>
        <w:spacing w:after="0" w:line="360" w:lineRule="auto"/>
        <w:jc w:val="both"/>
        <w:rPr>
          <w:rFonts w:ascii="Arial" w:hAnsi="Arial" w:cs="Arial"/>
          <w:i/>
          <w:sz w:val="18"/>
          <w:szCs w:val="18"/>
        </w:rPr>
      </w:pPr>
      <w:r>
        <w:rPr>
          <w:rFonts w:ascii="Arial" w:hAnsi="Arial" w:cs="Arial"/>
        </w:rPr>
        <w:object w:dxaOrig="16775" w:dyaOrig="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143.25pt" o:ole="">
            <v:imagedata r:id="rId11" o:title=""/>
          </v:shape>
          <o:OLEObject Type="Embed" ProgID="Excel.Sheet.12" ShapeID="_x0000_i1025" DrawAspect="Content" ObjectID="_1581940150" r:id="rId12"/>
        </w:object>
      </w:r>
      <w:r w:rsidR="00E56286" w:rsidRPr="00E56286">
        <w:rPr>
          <w:rFonts w:ascii="Arial" w:hAnsi="Arial" w:cs="Arial"/>
          <w:i/>
          <w:sz w:val="18"/>
          <w:szCs w:val="18"/>
        </w:rPr>
        <w:t>Sumber : DUK Tahun 2017</w:t>
      </w:r>
    </w:p>
    <w:p w:rsidR="004D162F" w:rsidRDefault="004D162F" w:rsidP="004D162F">
      <w:pPr>
        <w:spacing w:after="0" w:line="360" w:lineRule="auto"/>
        <w:ind w:left="284"/>
        <w:jc w:val="both"/>
        <w:rPr>
          <w:rFonts w:ascii="Arial" w:hAnsi="Arial" w:cs="Arial"/>
        </w:rPr>
      </w:pPr>
    </w:p>
    <w:p w:rsidR="00E56286" w:rsidRDefault="00E56286" w:rsidP="00E56286">
      <w:pPr>
        <w:spacing w:after="0" w:line="240" w:lineRule="auto"/>
        <w:ind w:left="284"/>
        <w:jc w:val="center"/>
        <w:rPr>
          <w:rFonts w:ascii="Arial" w:hAnsi="Arial" w:cs="Arial"/>
        </w:rPr>
      </w:pPr>
      <w:r>
        <w:rPr>
          <w:rFonts w:ascii="Arial" w:hAnsi="Arial" w:cs="Arial"/>
        </w:rPr>
        <w:t>Tabel 1.2.</w:t>
      </w:r>
    </w:p>
    <w:p w:rsidR="00E56286" w:rsidRDefault="00E56286" w:rsidP="00E56286">
      <w:pPr>
        <w:spacing w:after="0" w:line="240" w:lineRule="auto"/>
        <w:ind w:left="284"/>
        <w:jc w:val="center"/>
        <w:rPr>
          <w:rFonts w:ascii="Arial" w:hAnsi="Arial" w:cs="Arial"/>
        </w:rPr>
      </w:pPr>
      <w:r w:rsidRPr="00E56286">
        <w:rPr>
          <w:rFonts w:ascii="Arial" w:hAnsi="Arial" w:cs="Arial"/>
        </w:rPr>
        <w:t xml:space="preserve">Jumlah Pegawai </w:t>
      </w:r>
      <w:r>
        <w:rPr>
          <w:rFonts w:ascii="Arial" w:hAnsi="Arial" w:cs="Arial"/>
        </w:rPr>
        <w:t>BKPSDMD Provinsi Kepulauan Bangka Belitung</w:t>
      </w:r>
    </w:p>
    <w:p w:rsidR="00E56286" w:rsidRDefault="00E56286" w:rsidP="00E56286">
      <w:pPr>
        <w:spacing w:after="0" w:line="360" w:lineRule="auto"/>
        <w:ind w:left="284"/>
        <w:jc w:val="center"/>
        <w:rPr>
          <w:rFonts w:ascii="Arial" w:hAnsi="Arial" w:cs="Arial"/>
        </w:rPr>
      </w:pPr>
      <w:r>
        <w:rPr>
          <w:rFonts w:ascii="Arial" w:hAnsi="Arial" w:cs="Arial"/>
        </w:rPr>
        <w:t>Menurut Golongan</w:t>
      </w:r>
    </w:p>
    <w:p w:rsidR="00E56286" w:rsidRDefault="00A57988" w:rsidP="00A57988">
      <w:pPr>
        <w:spacing w:after="0" w:line="360" w:lineRule="auto"/>
        <w:rPr>
          <w:rFonts w:ascii="Arial" w:hAnsi="Arial" w:cs="Arial"/>
          <w:i/>
          <w:sz w:val="18"/>
          <w:szCs w:val="18"/>
        </w:rPr>
      </w:pPr>
      <w:r>
        <w:rPr>
          <w:rFonts w:ascii="Arial" w:hAnsi="Arial" w:cs="Arial"/>
        </w:rPr>
        <w:object w:dxaOrig="10294" w:dyaOrig="4321">
          <v:shape id="_x0000_i1026" type="#_x0000_t75" style="width:399pt;height:145.5pt" o:ole="">
            <v:imagedata r:id="rId13" o:title=""/>
          </v:shape>
          <o:OLEObject Type="Embed" ProgID="Excel.Sheet.12" ShapeID="_x0000_i1026" DrawAspect="Content" ObjectID="_1581940151" r:id="rId14"/>
        </w:object>
      </w:r>
      <w:r w:rsidRPr="00A57988">
        <w:rPr>
          <w:rFonts w:ascii="Arial" w:hAnsi="Arial" w:cs="Arial"/>
          <w:i/>
          <w:sz w:val="18"/>
          <w:szCs w:val="18"/>
        </w:rPr>
        <w:t xml:space="preserve"> </w:t>
      </w:r>
      <w:r w:rsidRPr="00E56286">
        <w:rPr>
          <w:rFonts w:ascii="Arial" w:hAnsi="Arial" w:cs="Arial"/>
          <w:i/>
          <w:sz w:val="18"/>
          <w:szCs w:val="18"/>
        </w:rPr>
        <w:t>Sumber : DUK Tahun 2017</w:t>
      </w:r>
    </w:p>
    <w:p w:rsidR="00A57988" w:rsidRDefault="00A57988" w:rsidP="00A57988">
      <w:pPr>
        <w:spacing w:after="0" w:line="360" w:lineRule="auto"/>
        <w:rPr>
          <w:rFonts w:ascii="Arial" w:hAnsi="Arial" w:cs="Arial"/>
        </w:rPr>
      </w:pPr>
    </w:p>
    <w:p w:rsidR="00E56286" w:rsidRDefault="00A57988" w:rsidP="00A57988">
      <w:pPr>
        <w:spacing w:after="0" w:line="240" w:lineRule="auto"/>
        <w:ind w:left="284"/>
        <w:jc w:val="center"/>
        <w:rPr>
          <w:rFonts w:ascii="Arial" w:hAnsi="Arial" w:cs="Arial"/>
        </w:rPr>
      </w:pPr>
      <w:r>
        <w:rPr>
          <w:rFonts w:ascii="Arial" w:hAnsi="Arial" w:cs="Arial"/>
        </w:rPr>
        <w:t>Gambar 1.2</w:t>
      </w:r>
      <w:r w:rsidRPr="00A57988">
        <w:rPr>
          <w:rFonts w:ascii="Arial" w:hAnsi="Arial" w:cs="Arial"/>
        </w:rPr>
        <w:t>.</w:t>
      </w:r>
    </w:p>
    <w:p w:rsidR="00A57988" w:rsidRDefault="00A57988" w:rsidP="00A57988">
      <w:pPr>
        <w:spacing w:after="0" w:line="240" w:lineRule="auto"/>
        <w:ind w:left="284"/>
        <w:jc w:val="center"/>
        <w:rPr>
          <w:rFonts w:ascii="Arial" w:hAnsi="Arial" w:cs="Arial"/>
        </w:rPr>
      </w:pPr>
      <w:r w:rsidRPr="00E56286">
        <w:rPr>
          <w:rFonts w:ascii="Arial" w:hAnsi="Arial" w:cs="Arial"/>
        </w:rPr>
        <w:t xml:space="preserve">Jumlah Pegawai </w:t>
      </w:r>
      <w:r>
        <w:rPr>
          <w:rFonts w:ascii="Arial" w:hAnsi="Arial" w:cs="Arial"/>
        </w:rPr>
        <w:t>BKPSDMD Provinsi Kepulauan Bangka Belitung</w:t>
      </w:r>
    </w:p>
    <w:p w:rsidR="00A57988" w:rsidRDefault="00A57988" w:rsidP="00A57988">
      <w:pPr>
        <w:spacing w:after="0" w:line="240" w:lineRule="auto"/>
        <w:ind w:left="284"/>
        <w:jc w:val="center"/>
        <w:rPr>
          <w:rFonts w:ascii="Arial" w:hAnsi="Arial" w:cs="Arial"/>
        </w:rPr>
      </w:pPr>
      <w:r>
        <w:rPr>
          <w:rFonts w:ascii="Arial" w:hAnsi="Arial" w:cs="Arial"/>
        </w:rPr>
        <w:t>Menurut Golongan</w:t>
      </w:r>
    </w:p>
    <w:p w:rsidR="00A57988" w:rsidRDefault="00A57988" w:rsidP="00A57988">
      <w:pPr>
        <w:spacing w:after="0" w:line="240" w:lineRule="auto"/>
        <w:ind w:left="284"/>
        <w:jc w:val="center"/>
        <w:rPr>
          <w:rFonts w:ascii="Arial" w:hAnsi="Arial" w:cs="Arial"/>
        </w:rPr>
      </w:pPr>
    </w:p>
    <w:p w:rsidR="00E56286" w:rsidRDefault="00E56286" w:rsidP="00E56286">
      <w:pPr>
        <w:spacing w:after="0" w:line="360" w:lineRule="auto"/>
        <w:ind w:left="284"/>
        <w:jc w:val="center"/>
        <w:rPr>
          <w:rFonts w:ascii="Arial" w:hAnsi="Arial" w:cs="Arial"/>
        </w:rPr>
      </w:pPr>
      <w:r>
        <w:rPr>
          <w:noProof/>
          <w:lang w:eastAsia="id-ID"/>
        </w:rPr>
        <w:drawing>
          <wp:inline distT="0" distB="0" distL="0" distR="0" wp14:anchorId="504EFCF7" wp14:editId="014B65C1">
            <wp:extent cx="3552825" cy="18954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4863" w:rsidRDefault="00E24863" w:rsidP="00E24863">
      <w:pPr>
        <w:spacing w:after="0" w:line="240" w:lineRule="auto"/>
        <w:ind w:left="284"/>
        <w:rPr>
          <w:rFonts w:ascii="Arial" w:hAnsi="Arial" w:cs="Arial"/>
        </w:rPr>
      </w:pPr>
      <w:r w:rsidRPr="00E56286">
        <w:rPr>
          <w:rFonts w:ascii="Arial" w:hAnsi="Arial" w:cs="Arial"/>
          <w:i/>
          <w:sz w:val="18"/>
          <w:szCs w:val="18"/>
        </w:rPr>
        <w:t>Sumber : DUK Tahun 2017</w:t>
      </w:r>
    </w:p>
    <w:p w:rsidR="00A57988" w:rsidRDefault="00A57988" w:rsidP="00A57988">
      <w:pPr>
        <w:spacing w:after="0" w:line="240" w:lineRule="auto"/>
        <w:ind w:left="284"/>
        <w:jc w:val="center"/>
        <w:rPr>
          <w:rFonts w:ascii="Arial" w:hAnsi="Arial" w:cs="Arial"/>
        </w:rPr>
      </w:pPr>
      <w:r>
        <w:rPr>
          <w:rFonts w:ascii="Arial" w:hAnsi="Arial" w:cs="Arial"/>
        </w:rPr>
        <w:lastRenderedPageBreak/>
        <w:t>Gambar 1.3</w:t>
      </w:r>
      <w:r w:rsidRPr="00A57988">
        <w:rPr>
          <w:rFonts w:ascii="Arial" w:hAnsi="Arial" w:cs="Arial"/>
        </w:rPr>
        <w:t>.</w:t>
      </w:r>
    </w:p>
    <w:p w:rsidR="00A57988" w:rsidRDefault="00A57988" w:rsidP="00A57988">
      <w:pPr>
        <w:spacing w:after="0" w:line="240" w:lineRule="auto"/>
        <w:ind w:left="284"/>
        <w:jc w:val="center"/>
        <w:rPr>
          <w:rFonts w:ascii="Arial" w:hAnsi="Arial" w:cs="Arial"/>
        </w:rPr>
      </w:pPr>
      <w:r w:rsidRPr="00E56286">
        <w:rPr>
          <w:rFonts w:ascii="Arial" w:hAnsi="Arial" w:cs="Arial"/>
        </w:rPr>
        <w:t xml:space="preserve">Jumlah Pegawai </w:t>
      </w:r>
      <w:r>
        <w:rPr>
          <w:rFonts w:ascii="Arial" w:hAnsi="Arial" w:cs="Arial"/>
        </w:rPr>
        <w:t>BKPSDMD Provinsi Kepulauan Bangka Belitung</w:t>
      </w:r>
    </w:p>
    <w:p w:rsidR="00E56286" w:rsidRPr="004D162F" w:rsidRDefault="00A57988" w:rsidP="00A57988">
      <w:pPr>
        <w:spacing w:after="0" w:line="360" w:lineRule="auto"/>
        <w:ind w:left="284"/>
        <w:jc w:val="center"/>
        <w:rPr>
          <w:rFonts w:ascii="Arial" w:hAnsi="Arial" w:cs="Arial"/>
        </w:rPr>
      </w:pPr>
      <w:r>
        <w:rPr>
          <w:rFonts w:ascii="Arial" w:hAnsi="Arial" w:cs="Arial"/>
        </w:rPr>
        <w:t>Menurut Jenis Kelamin</w:t>
      </w:r>
    </w:p>
    <w:p w:rsidR="00B30399" w:rsidRDefault="00F64C84" w:rsidP="00A57988">
      <w:pPr>
        <w:spacing w:after="0" w:line="360" w:lineRule="auto"/>
        <w:jc w:val="center"/>
        <w:rPr>
          <w:rFonts w:ascii="Arial" w:hAnsi="Arial" w:cs="Arial"/>
        </w:rPr>
      </w:pPr>
      <w:r>
        <w:rPr>
          <w:noProof/>
          <w:lang w:eastAsia="id-ID"/>
        </w:rPr>
        <w:drawing>
          <wp:inline distT="0" distB="0" distL="0" distR="0" wp14:anchorId="448B3E4E" wp14:editId="2CE22216">
            <wp:extent cx="4572000" cy="199072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24863" w:rsidRDefault="00E24863" w:rsidP="00E24863">
      <w:pPr>
        <w:spacing w:after="0" w:line="240" w:lineRule="auto"/>
        <w:ind w:left="284"/>
        <w:rPr>
          <w:rFonts w:ascii="Arial" w:hAnsi="Arial" w:cs="Arial"/>
        </w:rPr>
      </w:pPr>
      <w:r w:rsidRPr="00E56286">
        <w:rPr>
          <w:rFonts w:ascii="Arial" w:hAnsi="Arial" w:cs="Arial"/>
          <w:i/>
          <w:sz w:val="18"/>
          <w:szCs w:val="18"/>
        </w:rPr>
        <w:t>Sumber : DUK Tahun 2017</w:t>
      </w:r>
    </w:p>
    <w:p w:rsidR="00E24863" w:rsidRDefault="00E24863" w:rsidP="00F64C84">
      <w:pPr>
        <w:spacing w:after="0" w:line="240" w:lineRule="auto"/>
        <w:ind w:left="284"/>
        <w:jc w:val="center"/>
        <w:rPr>
          <w:rFonts w:ascii="Arial" w:hAnsi="Arial" w:cs="Arial"/>
        </w:rPr>
      </w:pPr>
    </w:p>
    <w:p w:rsidR="00E24863" w:rsidRDefault="00E24863" w:rsidP="00E24863">
      <w:pPr>
        <w:spacing w:after="0" w:line="240" w:lineRule="auto"/>
        <w:ind w:left="284"/>
        <w:jc w:val="center"/>
        <w:rPr>
          <w:rFonts w:ascii="Arial" w:hAnsi="Arial" w:cs="Arial"/>
        </w:rPr>
      </w:pPr>
    </w:p>
    <w:p w:rsidR="00E24863" w:rsidRDefault="00E24863" w:rsidP="00E24863">
      <w:pPr>
        <w:spacing w:after="0" w:line="240" w:lineRule="auto"/>
        <w:ind w:left="284"/>
        <w:jc w:val="center"/>
        <w:rPr>
          <w:rFonts w:ascii="Arial" w:hAnsi="Arial" w:cs="Arial"/>
        </w:rPr>
      </w:pPr>
      <w:r>
        <w:rPr>
          <w:rFonts w:ascii="Arial" w:hAnsi="Arial" w:cs="Arial"/>
        </w:rPr>
        <w:t>Gambar 1.</w:t>
      </w:r>
      <w:r w:rsidR="00EC1A25">
        <w:rPr>
          <w:rFonts w:ascii="Arial" w:hAnsi="Arial" w:cs="Arial"/>
        </w:rPr>
        <w:t>4</w:t>
      </w:r>
      <w:r w:rsidRPr="00A57988">
        <w:rPr>
          <w:rFonts w:ascii="Arial" w:hAnsi="Arial" w:cs="Arial"/>
        </w:rPr>
        <w:t>.</w:t>
      </w:r>
    </w:p>
    <w:p w:rsidR="00E24863" w:rsidRDefault="00E24863" w:rsidP="00E24863">
      <w:pPr>
        <w:spacing w:after="0" w:line="240" w:lineRule="auto"/>
        <w:ind w:left="284"/>
        <w:jc w:val="center"/>
        <w:rPr>
          <w:rFonts w:ascii="Arial" w:hAnsi="Arial" w:cs="Arial"/>
        </w:rPr>
      </w:pPr>
      <w:r w:rsidRPr="00E56286">
        <w:rPr>
          <w:rFonts w:ascii="Arial" w:hAnsi="Arial" w:cs="Arial"/>
        </w:rPr>
        <w:t xml:space="preserve">Jumlah Pegawai </w:t>
      </w:r>
      <w:r>
        <w:rPr>
          <w:rFonts w:ascii="Arial" w:hAnsi="Arial" w:cs="Arial"/>
        </w:rPr>
        <w:t>BKPSDMD Provinsi Kepulauan Bangka Belitung</w:t>
      </w:r>
    </w:p>
    <w:p w:rsidR="00E24863" w:rsidRDefault="00BA4ED4" w:rsidP="00E24863">
      <w:pPr>
        <w:spacing w:after="0" w:line="360" w:lineRule="auto"/>
        <w:jc w:val="center"/>
        <w:rPr>
          <w:rFonts w:ascii="Arial" w:hAnsi="Arial" w:cs="Arial"/>
        </w:rPr>
      </w:pPr>
      <w:r>
        <w:rPr>
          <w:rFonts w:ascii="Arial" w:hAnsi="Arial" w:cs="Arial"/>
        </w:rPr>
        <w:t>Menurut Tingkat Pendidikan</w:t>
      </w:r>
    </w:p>
    <w:p w:rsidR="00F64C84" w:rsidRDefault="00E24863" w:rsidP="00A57988">
      <w:pPr>
        <w:spacing w:after="0" w:line="360" w:lineRule="auto"/>
        <w:jc w:val="center"/>
        <w:rPr>
          <w:rFonts w:ascii="Arial" w:hAnsi="Arial" w:cs="Arial"/>
        </w:rPr>
      </w:pPr>
      <w:r>
        <w:rPr>
          <w:noProof/>
          <w:lang w:eastAsia="id-ID"/>
        </w:rPr>
        <w:drawing>
          <wp:inline distT="0" distB="0" distL="0" distR="0" wp14:anchorId="7A426C92" wp14:editId="614C2149">
            <wp:extent cx="3829050" cy="20193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64C84" w:rsidRDefault="00E24863" w:rsidP="00B5492A">
      <w:pPr>
        <w:spacing w:after="0" w:line="240" w:lineRule="auto"/>
        <w:ind w:left="284"/>
        <w:rPr>
          <w:rFonts w:ascii="Arial" w:hAnsi="Arial" w:cs="Arial"/>
          <w:i/>
          <w:sz w:val="18"/>
          <w:szCs w:val="18"/>
        </w:rPr>
      </w:pPr>
      <w:r w:rsidRPr="00E56286">
        <w:rPr>
          <w:rFonts w:ascii="Arial" w:hAnsi="Arial" w:cs="Arial"/>
          <w:i/>
          <w:sz w:val="18"/>
          <w:szCs w:val="18"/>
        </w:rPr>
        <w:t>Sumber : DUK Tahun 2017</w:t>
      </w:r>
    </w:p>
    <w:p w:rsidR="00B5492A" w:rsidRDefault="00B5492A" w:rsidP="00E24863">
      <w:pPr>
        <w:spacing w:after="0" w:line="360" w:lineRule="auto"/>
        <w:rPr>
          <w:rFonts w:ascii="Arial" w:hAnsi="Arial" w:cs="Arial"/>
          <w:i/>
          <w:sz w:val="18"/>
          <w:szCs w:val="18"/>
        </w:rPr>
      </w:pPr>
    </w:p>
    <w:p w:rsidR="001C76F7" w:rsidRDefault="001C76F7" w:rsidP="00E24863">
      <w:pPr>
        <w:spacing w:after="0" w:line="360" w:lineRule="auto"/>
        <w:rPr>
          <w:rFonts w:ascii="Arial" w:hAnsi="Arial" w:cs="Arial"/>
          <w:i/>
          <w:sz w:val="18"/>
          <w:szCs w:val="18"/>
        </w:rPr>
      </w:pPr>
    </w:p>
    <w:p w:rsidR="00333C64" w:rsidRDefault="00333C64" w:rsidP="00C060D1">
      <w:pPr>
        <w:pStyle w:val="ListParagraph"/>
        <w:numPr>
          <w:ilvl w:val="0"/>
          <w:numId w:val="13"/>
        </w:numPr>
        <w:spacing w:after="0" w:line="360" w:lineRule="auto"/>
        <w:ind w:left="567" w:hanging="567"/>
        <w:jc w:val="both"/>
        <w:rPr>
          <w:rFonts w:ascii="Arial" w:hAnsi="Arial" w:cs="Arial"/>
          <w:b/>
        </w:rPr>
      </w:pPr>
      <w:r w:rsidRPr="00333C64">
        <w:rPr>
          <w:rFonts w:ascii="Arial" w:hAnsi="Arial" w:cs="Arial"/>
          <w:b/>
          <w:lang w:val="sv-SE"/>
        </w:rPr>
        <w:t>Keadaan</w:t>
      </w:r>
      <w:r w:rsidRPr="00333C64">
        <w:rPr>
          <w:rFonts w:ascii="Arial" w:hAnsi="Arial" w:cs="Arial"/>
          <w:b/>
        </w:rPr>
        <w:t xml:space="preserve"> Sarana dan Prasarana</w:t>
      </w:r>
    </w:p>
    <w:p w:rsidR="00333C64" w:rsidRDefault="00333C64" w:rsidP="00C060D1">
      <w:pPr>
        <w:spacing w:after="0" w:line="360" w:lineRule="auto"/>
        <w:ind w:firstLine="567"/>
        <w:jc w:val="both"/>
        <w:rPr>
          <w:rFonts w:ascii="Arial" w:hAnsi="Arial" w:cs="Arial"/>
        </w:rPr>
      </w:pPr>
      <w:r w:rsidRPr="00333C64">
        <w:rPr>
          <w:rFonts w:ascii="Arial" w:hAnsi="Arial" w:cs="Arial"/>
        </w:rPr>
        <w:t xml:space="preserve">Lokasi kantor Badan Kepegawaian dan Pengembangan Sumber Daya Manusia Daerah Provinsi Kepulauan Bangka Belitung yang berada di kompleks </w:t>
      </w:r>
      <w:r>
        <w:rPr>
          <w:rFonts w:ascii="Arial" w:hAnsi="Arial" w:cs="Arial"/>
        </w:rPr>
        <w:t xml:space="preserve">pusat perkantoran dan permukiman terpadu Pemerintah Provinsi </w:t>
      </w:r>
      <w:r w:rsidRPr="00333C64">
        <w:rPr>
          <w:rFonts w:ascii="Arial" w:hAnsi="Arial" w:cs="Arial"/>
        </w:rPr>
        <w:t xml:space="preserve">berpengaruh terhadap volume kebutuhan barang dan jasa yang digunakan. Barang dan jasa yang diperlukan meliputi penggunaan untuk operasional kegiatan dan pemeliharaan sarana yang dimiliki. Pada umumnya kondisi sarana dan prasarana yang dimiliki cukup memadai untuk mendukung pelayanan Badan Kepegawaian dan Pengembangan Sumber Daya Manusia Daerah </w:t>
      </w:r>
      <w:r>
        <w:rPr>
          <w:rFonts w:ascii="Arial" w:hAnsi="Arial" w:cs="Arial"/>
        </w:rPr>
        <w:t xml:space="preserve">terhadap </w:t>
      </w:r>
      <w:r>
        <w:rPr>
          <w:rFonts w:ascii="Arial" w:hAnsi="Arial" w:cs="Arial"/>
        </w:rPr>
        <w:lastRenderedPageBreak/>
        <w:t>pegawai dan</w:t>
      </w:r>
      <w:r w:rsidRPr="00333C64">
        <w:rPr>
          <w:rFonts w:ascii="Arial" w:hAnsi="Arial" w:cs="Arial"/>
        </w:rPr>
        <w:t xml:space="preserve"> masyarakat. Nilai aset yang dikelola Badan Kepegawaian dan Pengembangan Sumber Daya Manusia Daerah </w:t>
      </w:r>
      <w:r>
        <w:rPr>
          <w:rFonts w:ascii="Arial" w:hAnsi="Arial" w:cs="Arial"/>
        </w:rPr>
        <w:t>per 31 Desember 2017</w:t>
      </w:r>
      <w:r w:rsidRPr="00333C64">
        <w:rPr>
          <w:rFonts w:ascii="Arial" w:hAnsi="Arial" w:cs="Arial"/>
        </w:rPr>
        <w:t xml:space="preserve"> adalah sebesar </w:t>
      </w:r>
      <w:r w:rsidR="00D02417">
        <w:rPr>
          <w:rFonts w:ascii="Arial" w:hAnsi="Arial" w:cs="Arial"/>
          <w:color w:val="000000" w:themeColor="text1"/>
        </w:rPr>
        <w:t>Rp.</w:t>
      </w:r>
      <w:r w:rsidR="00FA6C40">
        <w:rPr>
          <w:rFonts w:ascii="Arial" w:hAnsi="Arial" w:cs="Arial"/>
          <w:color w:val="000000" w:themeColor="text1"/>
        </w:rPr>
        <w:t>35.</w:t>
      </w:r>
      <w:r w:rsidR="00D02417">
        <w:rPr>
          <w:rFonts w:ascii="Arial" w:hAnsi="Arial" w:cs="Arial"/>
          <w:color w:val="000000" w:themeColor="text1"/>
        </w:rPr>
        <w:t>749.180.601,00</w:t>
      </w:r>
      <w:r w:rsidRPr="00333C64">
        <w:rPr>
          <w:rFonts w:ascii="Arial" w:hAnsi="Arial" w:cs="Arial"/>
          <w:color w:val="FF0000"/>
        </w:rPr>
        <w:t xml:space="preserve"> </w:t>
      </w:r>
      <w:r w:rsidR="00D02417">
        <w:rPr>
          <w:rFonts w:ascii="Arial" w:hAnsi="Arial" w:cs="Arial"/>
        </w:rPr>
        <w:t>berikut disajikan aset</w:t>
      </w:r>
      <w:r>
        <w:rPr>
          <w:rFonts w:ascii="Arial" w:hAnsi="Arial" w:cs="Arial"/>
        </w:rPr>
        <w:t xml:space="preserve"> yang dikelola per Desember 2017</w:t>
      </w:r>
      <w:r w:rsidRPr="00333C64">
        <w:rPr>
          <w:rFonts w:ascii="Arial" w:hAnsi="Arial" w:cs="Arial"/>
        </w:rPr>
        <w:t xml:space="preserve"> sebagai berikut :</w:t>
      </w:r>
    </w:p>
    <w:p w:rsidR="00333C64" w:rsidRDefault="00392BF3" w:rsidP="00EC1A25">
      <w:pPr>
        <w:pStyle w:val="ListParagraph"/>
        <w:spacing w:after="0" w:line="240" w:lineRule="auto"/>
        <w:ind w:left="567"/>
        <w:jc w:val="center"/>
        <w:rPr>
          <w:rFonts w:ascii="Arial" w:hAnsi="Arial" w:cs="Arial"/>
        </w:rPr>
      </w:pPr>
      <w:r>
        <w:rPr>
          <w:rFonts w:ascii="Arial" w:hAnsi="Arial" w:cs="Arial"/>
        </w:rPr>
        <w:t>Tabel 1.3</w:t>
      </w:r>
      <w:r w:rsidR="00EC1A25">
        <w:rPr>
          <w:rFonts w:ascii="Arial" w:hAnsi="Arial" w:cs="Arial"/>
        </w:rPr>
        <w:t>.</w:t>
      </w:r>
    </w:p>
    <w:p w:rsidR="00333C64" w:rsidRDefault="00333C64" w:rsidP="00EC1A25">
      <w:pPr>
        <w:pStyle w:val="ListParagraph"/>
        <w:spacing w:after="0" w:line="240" w:lineRule="auto"/>
        <w:ind w:left="567"/>
        <w:jc w:val="center"/>
        <w:rPr>
          <w:rFonts w:ascii="Arial" w:hAnsi="Arial" w:cs="Arial"/>
        </w:rPr>
      </w:pPr>
      <w:r w:rsidRPr="00333C64">
        <w:rPr>
          <w:rFonts w:ascii="Arial" w:hAnsi="Arial" w:cs="Arial"/>
        </w:rPr>
        <w:t>Jumlah Dan Kondisi Riil Sarana dan Prasarana</w:t>
      </w:r>
    </w:p>
    <w:p w:rsidR="00333C64" w:rsidRDefault="00333C64" w:rsidP="00EC1A25">
      <w:pPr>
        <w:pStyle w:val="ListParagraph"/>
        <w:spacing w:after="0" w:line="360" w:lineRule="auto"/>
        <w:ind w:left="567"/>
        <w:jc w:val="center"/>
        <w:rPr>
          <w:rFonts w:ascii="Arial" w:hAnsi="Arial" w:cs="Arial"/>
        </w:rPr>
      </w:pPr>
    </w:p>
    <w:tbl>
      <w:tblPr>
        <w:tblStyle w:val="TableGrid"/>
        <w:tblW w:w="9924" w:type="dxa"/>
        <w:tblInd w:w="-743" w:type="dxa"/>
        <w:tblLayout w:type="fixed"/>
        <w:tblLook w:val="04A0" w:firstRow="1" w:lastRow="0" w:firstColumn="1" w:lastColumn="0" w:noHBand="0" w:noVBand="1"/>
      </w:tblPr>
      <w:tblGrid>
        <w:gridCol w:w="1346"/>
        <w:gridCol w:w="1081"/>
        <w:gridCol w:w="1275"/>
        <w:gridCol w:w="1275"/>
        <w:gridCol w:w="1261"/>
        <w:gridCol w:w="1115"/>
        <w:gridCol w:w="1295"/>
        <w:gridCol w:w="1276"/>
      </w:tblGrid>
      <w:tr w:rsidR="001C76F7" w:rsidRPr="001C76F7" w:rsidTr="001C76F7">
        <w:tc>
          <w:tcPr>
            <w:tcW w:w="1346" w:type="dxa"/>
          </w:tcPr>
          <w:p w:rsidR="00BB3C9B" w:rsidRPr="001C76F7" w:rsidRDefault="00BB3C9B" w:rsidP="00D02417">
            <w:pPr>
              <w:pStyle w:val="ListParagraph"/>
              <w:ind w:left="0"/>
              <w:jc w:val="center"/>
              <w:rPr>
                <w:rFonts w:ascii="Arial" w:hAnsi="Arial" w:cs="Arial"/>
                <w:b/>
                <w:sz w:val="18"/>
                <w:szCs w:val="18"/>
              </w:rPr>
            </w:pPr>
            <w:r w:rsidRPr="001C76F7">
              <w:rPr>
                <w:rFonts w:ascii="Arial" w:hAnsi="Arial" w:cs="Arial"/>
                <w:b/>
                <w:sz w:val="18"/>
                <w:szCs w:val="18"/>
              </w:rPr>
              <w:t>Uraian</w:t>
            </w:r>
          </w:p>
        </w:tc>
        <w:tc>
          <w:tcPr>
            <w:tcW w:w="1081"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Tanah</w:t>
            </w:r>
          </w:p>
        </w:tc>
        <w:tc>
          <w:tcPr>
            <w:tcW w:w="1275"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Peralatan dan Mesin</w:t>
            </w:r>
          </w:p>
        </w:tc>
        <w:tc>
          <w:tcPr>
            <w:tcW w:w="1275"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Gedung dan Bangunan</w:t>
            </w:r>
          </w:p>
        </w:tc>
        <w:tc>
          <w:tcPr>
            <w:tcW w:w="1261"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Jalan, Irigasi dan Jaringan</w:t>
            </w:r>
          </w:p>
        </w:tc>
        <w:tc>
          <w:tcPr>
            <w:tcW w:w="1115"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Aset lainnya</w:t>
            </w:r>
          </w:p>
        </w:tc>
        <w:tc>
          <w:tcPr>
            <w:tcW w:w="1295"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Konstruksi dalam Pengerjaan</w:t>
            </w:r>
          </w:p>
        </w:tc>
        <w:tc>
          <w:tcPr>
            <w:tcW w:w="1276" w:type="dxa"/>
          </w:tcPr>
          <w:p w:rsidR="00BB3C9B" w:rsidRPr="001C76F7" w:rsidRDefault="00D02417" w:rsidP="00D02417">
            <w:pPr>
              <w:pStyle w:val="ListParagraph"/>
              <w:ind w:left="0"/>
              <w:jc w:val="center"/>
              <w:rPr>
                <w:rFonts w:ascii="Arial" w:hAnsi="Arial" w:cs="Arial"/>
                <w:b/>
                <w:sz w:val="18"/>
                <w:szCs w:val="18"/>
              </w:rPr>
            </w:pPr>
            <w:r w:rsidRPr="001C76F7">
              <w:rPr>
                <w:rFonts w:ascii="Arial" w:hAnsi="Arial" w:cs="Arial"/>
                <w:b/>
                <w:sz w:val="18"/>
                <w:szCs w:val="18"/>
              </w:rPr>
              <w:t>Jumlah</w:t>
            </w:r>
          </w:p>
        </w:tc>
      </w:tr>
      <w:tr w:rsidR="001C76F7" w:rsidRPr="001C76F7" w:rsidTr="001C76F7">
        <w:tc>
          <w:tcPr>
            <w:tcW w:w="1346"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(1)</w:t>
            </w:r>
          </w:p>
        </w:tc>
        <w:tc>
          <w:tcPr>
            <w:tcW w:w="1081"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(2)</w:t>
            </w:r>
          </w:p>
        </w:tc>
        <w:tc>
          <w:tcPr>
            <w:tcW w:w="1275"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(3)</w:t>
            </w:r>
          </w:p>
        </w:tc>
        <w:tc>
          <w:tcPr>
            <w:tcW w:w="1275"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(4)</w:t>
            </w:r>
          </w:p>
        </w:tc>
        <w:tc>
          <w:tcPr>
            <w:tcW w:w="1261"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(5)</w:t>
            </w:r>
          </w:p>
        </w:tc>
        <w:tc>
          <w:tcPr>
            <w:tcW w:w="1115"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(6)</w:t>
            </w:r>
          </w:p>
        </w:tc>
        <w:tc>
          <w:tcPr>
            <w:tcW w:w="1295"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(7)</w:t>
            </w:r>
          </w:p>
        </w:tc>
        <w:tc>
          <w:tcPr>
            <w:tcW w:w="1276" w:type="dxa"/>
          </w:tcPr>
          <w:p w:rsidR="00BB3C9B" w:rsidRPr="001C76F7" w:rsidRDefault="001C76F7" w:rsidP="00EC1A25">
            <w:pPr>
              <w:pStyle w:val="ListParagraph"/>
              <w:spacing w:line="360" w:lineRule="auto"/>
              <w:ind w:left="0"/>
              <w:jc w:val="center"/>
              <w:rPr>
                <w:rFonts w:ascii="Arial" w:hAnsi="Arial" w:cs="Arial"/>
                <w:b/>
                <w:i/>
                <w:sz w:val="14"/>
                <w:szCs w:val="14"/>
              </w:rPr>
            </w:pPr>
            <w:r w:rsidRPr="001C76F7">
              <w:rPr>
                <w:rFonts w:ascii="Arial" w:hAnsi="Arial" w:cs="Arial"/>
                <w:b/>
                <w:i/>
                <w:sz w:val="14"/>
                <w:szCs w:val="14"/>
              </w:rPr>
              <w:t>(8)</w:t>
            </w:r>
          </w:p>
        </w:tc>
      </w:tr>
      <w:tr w:rsidR="001C76F7" w:rsidRPr="00D02417" w:rsidTr="001C76F7">
        <w:tc>
          <w:tcPr>
            <w:tcW w:w="1346" w:type="dxa"/>
          </w:tcPr>
          <w:p w:rsidR="00BB3C9B" w:rsidRPr="00D02417" w:rsidRDefault="00D02417" w:rsidP="00D02417">
            <w:pPr>
              <w:pStyle w:val="ListParagraph"/>
              <w:ind w:left="0"/>
              <w:jc w:val="both"/>
              <w:rPr>
                <w:rFonts w:ascii="Arial" w:hAnsi="Arial" w:cs="Arial"/>
                <w:sz w:val="16"/>
                <w:szCs w:val="16"/>
              </w:rPr>
            </w:pPr>
            <w:r w:rsidRPr="00D02417">
              <w:rPr>
                <w:rFonts w:ascii="Arial" w:hAnsi="Arial" w:cs="Arial"/>
                <w:sz w:val="16"/>
                <w:szCs w:val="16"/>
              </w:rPr>
              <w:t>Badan Kepegawaian dan Pengembangan Sumber Daya Manusia Daerah</w:t>
            </w:r>
          </w:p>
        </w:tc>
        <w:tc>
          <w:tcPr>
            <w:tcW w:w="1081" w:type="dxa"/>
          </w:tcPr>
          <w:p w:rsidR="00BB3C9B" w:rsidRPr="001C76F7" w:rsidRDefault="00D02417" w:rsidP="001C76F7">
            <w:pPr>
              <w:pStyle w:val="ListParagraph"/>
              <w:ind w:left="0"/>
              <w:jc w:val="right"/>
              <w:rPr>
                <w:rFonts w:ascii="Arial" w:hAnsi="Arial" w:cs="Arial"/>
                <w:sz w:val="14"/>
                <w:szCs w:val="14"/>
              </w:rPr>
            </w:pPr>
            <w:r w:rsidRPr="001C76F7">
              <w:rPr>
                <w:rFonts w:ascii="Arial" w:hAnsi="Arial" w:cs="Arial"/>
                <w:sz w:val="14"/>
                <w:szCs w:val="14"/>
              </w:rPr>
              <w:t>743.244.574,-</w:t>
            </w:r>
          </w:p>
        </w:tc>
        <w:tc>
          <w:tcPr>
            <w:tcW w:w="1275" w:type="dxa"/>
          </w:tcPr>
          <w:p w:rsidR="00BB3C9B" w:rsidRPr="001C76F7" w:rsidRDefault="00D02417" w:rsidP="001C76F7">
            <w:pPr>
              <w:pStyle w:val="ListParagraph"/>
              <w:ind w:left="0"/>
              <w:jc w:val="right"/>
              <w:rPr>
                <w:rFonts w:ascii="Arial" w:hAnsi="Arial" w:cs="Arial"/>
                <w:sz w:val="14"/>
                <w:szCs w:val="14"/>
              </w:rPr>
            </w:pPr>
            <w:r w:rsidRPr="001C76F7">
              <w:rPr>
                <w:rFonts w:ascii="Arial" w:hAnsi="Arial" w:cs="Arial"/>
                <w:sz w:val="14"/>
                <w:szCs w:val="14"/>
              </w:rPr>
              <w:t>16.460.519.453,-</w:t>
            </w:r>
          </w:p>
        </w:tc>
        <w:tc>
          <w:tcPr>
            <w:tcW w:w="1275" w:type="dxa"/>
          </w:tcPr>
          <w:p w:rsidR="00BB3C9B" w:rsidRPr="001C76F7" w:rsidRDefault="00D02417" w:rsidP="001C76F7">
            <w:pPr>
              <w:pStyle w:val="ListParagraph"/>
              <w:ind w:left="0"/>
              <w:jc w:val="right"/>
              <w:rPr>
                <w:rFonts w:ascii="Arial" w:hAnsi="Arial" w:cs="Arial"/>
                <w:sz w:val="14"/>
                <w:szCs w:val="14"/>
              </w:rPr>
            </w:pPr>
            <w:r w:rsidRPr="001C76F7">
              <w:rPr>
                <w:rFonts w:ascii="Arial" w:hAnsi="Arial" w:cs="Arial"/>
                <w:sz w:val="14"/>
                <w:szCs w:val="14"/>
              </w:rPr>
              <w:t>16.204.888.500,-</w:t>
            </w:r>
          </w:p>
        </w:tc>
        <w:tc>
          <w:tcPr>
            <w:tcW w:w="1261" w:type="dxa"/>
          </w:tcPr>
          <w:p w:rsidR="00BB3C9B" w:rsidRPr="001C76F7" w:rsidRDefault="001C76F7" w:rsidP="001C76F7">
            <w:pPr>
              <w:pStyle w:val="ListParagraph"/>
              <w:ind w:left="0"/>
              <w:jc w:val="right"/>
              <w:rPr>
                <w:rFonts w:ascii="Arial" w:hAnsi="Arial" w:cs="Arial"/>
                <w:sz w:val="14"/>
                <w:szCs w:val="14"/>
              </w:rPr>
            </w:pPr>
            <w:r w:rsidRPr="001C76F7">
              <w:rPr>
                <w:rFonts w:ascii="Arial" w:hAnsi="Arial" w:cs="Arial"/>
                <w:sz w:val="14"/>
                <w:szCs w:val="14"/>
              </w:rPr>
              <w:t>1.613.102.074,-</w:t>
            </w:r>
          </w:p>
        </w:tc>
        <w:tc>
          <w:tcPr>
            <w:tcW w:w="1115" w:type="dxa"/>
          </w:tcPr>
          <w:p w:rsidR="00BB3C9B" w:rsidRPr="001C76F7" w:rsidRDefault="001C76F7" w:rsidP="001C76F7">
            <w:pPr>
              <w:pStyle w:val="ListParagraph"/>
              <w:ind w:left="0"/>
              <w:jc w:val="right"/>
              <w:rPr>
                <w:rFonts w:ascii="Arial" w:hAnsi="Arial" w:cs="Arial"/>
                <w:sz w:val="14"/>
                <w:szCs w:val="14"/>
              </w:rPr>
            </w:pPr>
            <w:r w:rsidRPr="001C76F7">
              <w:rPr>
                <w:rFonts w:ascii="Arial" w:hAnsi="Arial" w:cs="Arial"/>
                <w:sz w:val="14"/>
                <w:szCs w:val="14"/>
              </w:rPr>
              <w:t>88.711.500,-</w:t>
            </w:r>
          </w:p>
        </w:tc>
        <w:tc>
          <w:tcPr>
            <w:tcW w:w="1295" w:type="dxa"/>
          </w:tcPr>
          <w:p w:rsidR="00BB3C9B" w:rsidRPr="001C76F7" w:rsidRDefault="001C76F7" w:rsidP="001C76F7">
            <w:pPr>
              <w:pStyle w:val="ListParagraph"/>
              <w:ind w:left="0"/>
              <w:jc w:val="right"/>
              <w:rPr>
                <w:rFonts w:ascii="Arial" w:hAnsi="Arial" w:cs="Arial"/>
                <w:sz w:val="14"/>
                <w:szCs w:val="14"/>
              </w:rPr>
            </w:pPr>
            <w:r w:rsidRPr="001C76F7">
              <w:rPr>
                <w:rFonts w:ascii="Arial" w:hAnsi="Arial" w:cs="Arial"/>
                <w:sz w:val="14"/>
                <w:szCs w:val="14"/>
              </w:rPr>
              <w:t>638.714.500,-</w:t>
            </w:r>
          </w:p>
        </w:tc>
        <w:tc>
          <w:tcPr>
            <w:tcW w:w="1276" w:type="dxa"/>
          </w:tcPr>
          <w:p w:rsidR="00BB3C9B" w:rsidRPr="001C76F7" w:rsidRDefault="001C76F7" w:rsidP="001C76F7">
            <w:pPr>
              <w:pStyle w:val="ListParagraph"/>
              <w:ind w:left="0"/>
              <w:jc w:val="right"/>
              <w:rPr>
                <w:rFonts w:ascii="Arial" w:hAnsi="Arial" w:cs="Arial"/>
                <w:sz w:val="14"/>
                <w:szCs w:val="14"/>
              </w:rPr>
            </w:pPr>
            <w:r w:rsidRPr="001C76F7">
              <w:rPr>
                <w:rFonts w:ascii="Arial" w:hAnsi="Arial" w:cs="Arial"/>
                <w:sz w:val="14"/>
                <w:szCs w:val="14"/>
              </w:rPr>
              <w:t>35749.180.601,-</w:t>
            </w:r>
          </w:p>
        </w:tc>
      </w:tr>
      <w:tr w:rsidR="001C76F7" w:rsidRPr="001C76F7" w:rsidTr="001C76F7">
        <w:tc>
          <w:tcPr>
            <w:tcW w:w="1346" w:type="dxa"/>
          </w:tcPr>
          <w:p w:rsidR="001C76F7" w:rsidRPr="001C76F7" w:rsidRDefault="001C76F7" w:rsidP="00EC1A25">
            <w:pPr>
              <w:pStyle w:val="ListParagraph"/>
              <w:spacing w:line="360" w:lineRule="auto"/>
              <w:ind w:left="0"/>
              <w:jc w:val="center"/>
              <w:rPr>
                <w:rFonts w:ascii="Arial" w:hAnsi="Arial" w:cs="Arial"/>
                <w:b/>
                <w:sz w:val="14"/>
                <w:szCs w:val="14"/>
              </w:rPr>
            </w:pPr>
            <w:r w:rsidRPr="001C76F7">
              <w:rPr>
                <w:rFonts w:ascii="Arial" w:hAnsi="Arial" w:cs="Arial"/>
                <w:b/>
                <w:sz w:val="14"/>
                <w:szCs w:val="14"/>
              </w:rPr>
              <w:t>Total</w:t>
            </w:r>
          </w:p>
        </w:tc>
        <w:tc>
          <w:tcPr>
            <w:tcW w:w="1081"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743.244.574,-</w:t>
            </w:r>
          </w:p>
        </w:tc>
        <w:tc>
          <w:tcPr>
            <w:tcW w:w="1275"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16.460.519.453,-</w:t>
            </w:r>
          </w:p>
        </w:tc>
        <w:tc>
          <w:tcPr>
            <w:tcW w:w="1275"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16.204.888.500,-</w:t>
            </w:r>
          </w:p>
        </w:tc>
        <w:tc>
          <w:tcPr>
            <w:tcW w:w="1261"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1.613.102.074,-</w:t>
            </w:r>
          </w:p>
        </w:tc>
        <w:tc>
          <w:tcPr>
            <w:tcW w:w="1115"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88.711.500,-</w:t>
            </w:r>
          </w:p>
        </w:tc>
        <w:tc>
          <w:tcPr>
            <w:tcW w:w="1295"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638.714.500,-</w:t>
            </w:r>
          </w:p>
        </w:tc>
        <w:tc>
          <w:tcPr>
            <w:tcW w:w="1276" w:type="dxa"/>
          </w:tcPr>
          <w:p w:rsidR="001C76F7" w:rsidRPr="001C76F7" w:rsidRDefault="001C76F7" w:rsidP="00930952">
            <w:pPr>
              <w:pStyle w:val="ListParagraph"/>
              <w:ind w:left="0"/>
              <w:jc w:val="right"/>
              <w:rPr>
                <w:rFonts w:ascii="Arial" w:hAnsi="Arial" w:cs="Arial"/>
                <w:b/>
                <w:sz w:val="14"/>
                <w:szCs w:val="14"/>
              </w:rPr>
            </w:pPr>
            <w:r w:rsidRPr="001C76F7">
              <w:rPr>
                <w:rFonts w:ascii="Arial" w:hAnsi="Arial" w:cs="Arial"/>
                <w:b/>
                <w:sz w:val="14"/>
                <w:szCs w:val="14"/>
              </w:rPr>
              <w:t>35749.180.601,-</w:t>
            </w:r>
          </w:p>
        </w:tc>
      </w:tr>
    </w:tbl>
    <w:p w:rsidR="00BB3C9B" w:rsidRDefault="00BB3C9B" w:rsidP="00EC1A25">
      <w:pPr>
        <w:pStyle w:val="ListParagraph"/>
        <w:spacing w:after="0" w:line="360" w:lineRule="auto"/>
        <w:ind w:left="567"/>
        <w:jc w:val="center"/>
        <w:rPr>
          <w:rFonts w:ascii="Arial" w:hAnsi="Arial" w:cs="Arial"/>
        </w:rPr>
      </w:pPr>
    </w:p>
    <w:p w:rsidR="008C5EFA" w:rsidRDefault="008C5EFA" w:rsidP="00EC1A25">
      <w:pPr>
        <w:pStyle w:val="ListParagraph"/>
        <w:spacing w:after="0" w:line="360" w:lineRule="auto"/>
        <w:ind w:left="567"/>
        <w:jc w:val="center"/>
        <w:rPr>
          <w:rFonts w:ascii="Arial" w:hAnsi="Arial" w:cs="Arial"/>
        </w:rPr>
      </w:pPr>
    </w:p>
    <w:p w:rsidR="009C2E44" w:rsidRDefault="009C2E44" w:rsidP="009C2E44">
      <w:pPr>
        <w:pStyle w:val="ListParagraph"/>
        <w:numPr>
          <w:ilvl w:val="2"/>
          <w:numId w:val="16"/>
        </w:numPr>
        <w:spacing w:after="0" w:line="360" w:lineRule="auto"/>
        <w:ind w:left="426" w:hanging="426"/>
        <w:jc w:val="both"/>
        <w:rPr>
          <w:rFonts w:ascii="Arial" w:hAnsi="Arial" w:cs="Arial"/>
        </w:rPr>
      </w:pPr>
      <w:r w:rsidRPr="009C2E44">
        <w:rPr>
          <w:rFonts w:ascii="Arial" w:hAnsi="Arial" w:cs="Arial"/>
        </w:rPr>
        <w:t>Daftar jumlah luas areal tanah</w:t>
      </w:r>
    </w:p>
    <w:p w:rsidR="008C5EFA" w:rsidRPr="009C2E44" w:rsidRDefault="008C5EFA" w:rsidP="008C5EFA">
      <w:pPr>
        <w:pStyle w:val="ListParagraph"/>
        <w:spacing w:after="0" w:line="360" w:lineRule="auto"/>
        <w:ind w:left="426"/>
        <w:jc w:val="both"/>
        <w:rPr>
          <w:rFonts w:ascii="Arial" w:hAnsi="Arial" w:cs="Arial"/>
        </w:rPr>
      </w:pPr>
    </w:p>
    <w:p w:rsidR="009C2E44" w:rsidRPr="009C2E44" w:rsidRDefault="009C2E44" w:rsidP="009C2E44">
      <w:pPr>
        <w:pStyle w:val="ListParagraph"/>
        <w:spacing w:after="0" w:line="240" w:lineRule="auto"/>
        <w:ind w:left="425"/>
        <w:jc w:val="center"/>
        <w:rPr>
          <w:rFonts w:ascii="Arial" w:hAnsi="Arial" w:cs="Arial"/>
        </w:rPr>
      </w:pPr>
      <w:r>
        <w:rPr>
          <w:rFonts w:ascii="Arial" w:hAnsi="Arial" w:cs="Arial"/>
        </w:rPr>
        <w:t>Tabel 1.4</w:t>
      </w:r>
      <w:r w:rsidRPr="009C2E44">
        <w:rPr>
          <w:rFonts w:ascii="Arial" w:hAnsi="Arial" w:cs="Arial"/>
        </w:rPr>
        <w:t>.</w:t>
      </w:r>
    </w:p>
    <w:p w:rsidR="009C2E44" w:rsidRPr="009C2E44" w:rsidRDefault="009C2E44" w:rsidP="009C2E44">
      <w:pPr>
        <w:pStyle w:val="ListParagraph"/>
        <w:spacing w:after="0" w:line="240" w:lineRule="auto"/>
        <w:ind w:left="425"/>
        <w:jc w:val="center"/>
        <w:rPr>
          <w:rFonts w:ascii="Arial" w:hAnsi="Arial" w:cs="Arial"/>
        </w:rPr>
      </w:pPr>
      <w:r w:rsidRPr="009C2E44">
        <w:rPr>
          <w:rFonts w:ascii="Arial" w:hAnsi="Arial" w:cs="Arial"/>
        </w:rPr>
        <w:t>Daftar Jumlah Luas Area Tanah</w:t>
      </w:r>
    </w:p>
    <w:p w:rsidR="009C2E44" w:rsidRPr="009C2E44" w:rsidRDefault="009C2E44" w:rsidP="009C2E44">
      <w:pPr>
        <w:pStyle w:val="ListParagraph"/>
        <w:spacing w:after="0" w:line="240" w:lineRule="auto"/>
        <w:ind w:left="425"/>
        <w:jc w:val="center"/>
        <w:rPr>
          <w:rFonts w:ascii="Arial" w:hAnsi="Arial" w:cs="Arial"/>
        </w:rPr>
      </w:pP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1998"/>
        <w:gridCol w:w="1562"/>
        <w:gridCol w:w="3819"/>
      </w:tblGrid>
      <w:tr w:rsidR="009C2E44" w:rsidRPr="008C5EFA" w:rsidTr="00930952">
        <w:trPr>
          <w:trHeight w:val="274"/>
        </w:trPr>
        <w:tc>
          <w:tcPr>
            <w:tcW w:w="559"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No</w:t>
            </w:r>
          </w:p>
        </w:tc>
        <w:tc>
          <w:tcPr>
            <w:tcW w:w="1998"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Uraian</w:t>
            </w:r>
          </w:p>
        </w:tc>
        <w:tc>
          <w:tcPr>
            <w:tcW w:w="1562"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Luas (M</w:t>
            </w:r>
            <w:r w:rsidRPr="008C5EFA">
              <w:rPr>
                <w:rFonts w:ascii="Arial" w:hAnsi="Arial" w:cs="Arial"/>
                <w:b/>
                <w:sz w:val="18"/>
                <w:szCs w:val="18"/>
                <w:vertAlign w:val="superscript"/>
              </w:rPr>
              <w:t>2</w:t>
            </w:r>
            <w:r w:rsidRPr="008C5EFA">
              <w:rPr>
                <w:rFonts w:ascii="Arial" w:hAnsi="Arial" w:cs="Arial"/>
                <w:b/>
                <w:sz w:val="18"/>
                <w:szCs w:val="18"/>
              </w:rPr>
              <w:t>)</w:t>
            </w:r>
          </w:p>
        </w:tc>
        <w:tc>
          <w:tcPr>
            <w:tcW w:w="3819"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Lokasi</w:t>
            </w:r>
          </w:p>
        </w:tc>
      </w:tr>
      <w:tr w:rsidR="009C2E44" w:rsidRPr="009C2E44" w:rsidTr="009C2E44">
        <w:trPr>
          <w:trHeight w:val="854"/>
        </w:trPr>
        <w:tc>
          <w:tcPr>
            <w:tcW w:w="559" w:type="dxa"/>
          </w:tcPr>
          <w:p w:rsidR="009C2E44" w:rsidRPr="009C2E44" w:rsidRDefault="009C2E44" w:rsidP="009C2E44">
            <w:pPr>
              <w:pStyle w:val="ListParagraph"/>
              <w:spacing w:after="0" w:line="240" w:lineRule="auto"/>
              <w:ind w:left="0"/>
              <w:rPr>
                <w:rFonts w:ascii="Arial" w:hAnsi="Arial" w:cs="Arial"/>
                <w:sz w:val="18"/>
                <w:szCs w:val="18"/>
              </w:rPr>
            </w:pPr>
            <w:r w:rsidRPr="009C2E44">
              <w:rPr>
                <w:rFonts w:ascii="Arial" w:hAnsi="Arial" w:cs="Arial"/>
                <w:sz w:val="18"/>
                <w:szCs w:val="18"/>
              </w:rPr>
              <w:t>1</w:t>
            </w:r>
          </w:p>
        </w:tc>
        <w:tc>
          <w:tcPr>
            <w:tcW w:w="1998" w:type="dxa"/>
          </w:tcPr>
          <w:p w:rsidR="009C2E44" w:rsidRPr="009C2E44" w:rsidRDefault="009C2E44" w:rsidP="009C2E44">
            <w:pPr>
              <w:pStyle w:val="ListParagraph"/>
              <w:spacing w:after="0" w:line="240" w:lineRule="auto"/>
              <w:ind w:left="0"/>
              <w:rPr>
                <w:rFonts w:ascii="Arial" w:hAnsi="Arial" w:cs="Arial"/>
                <w:sz w:val="18"/>
                <w:szCs w:val="18"/>
              </w:rPr>
            </w:pPr>
            <w:r w:rsidRPr="009C2E44">
              <w:rPr>
                <w:rFonts w:ascii="Arial" w:hAnsi="Arial" w:cs="Arial"/>
                <w:sz w:val="18"/>
                <w:szCs w:val="18"/>
              </w:rPr>
              <w:t>Tanah</w:t>
            </w:r>
          </w:p>
        </w:tc>
        <w:tc>
          <w:tcPr>
            <w:tcW w:w="1562" w:type="dxa"/>
          </w:tcPr>
          <w:p w:rsidR="009C2E44" w:rsidRPr="009C2E44" w:rsidRDefault="009C2E44" w:rsidP="009C2E44">
            <w:pPr>
              <w:pStyle w:val="ListParagraph"/>
              <w:spacing w:after="0" w:line="240" w:lineRule="auto"/>
              <w:ind w:left="0"/>
              <w:jc w:val="center"/>
              <w:rPr>
                <w:rFonts w:ascii="Arial" w:hAnsi="Arial" w:cs="Arial"/>
                <w:sz w:val="18"/>
                <w:szCs w:val="18"/>
                <w:vertAlign w:val="superscript"/>
              </w:rPr>
            </w:pPr>
            <w:r w:rsidRPr="009C2E44">
              <w:rPr>
                <w:rFonts w:ascii="Arial" w:hAnsi="Arial" w:cs="Arial"/>
                <w:sz w:val="18"/>
                <w:szCs w:val="18"/>
              </w:rPr>
              <w:t>63,056 M2</w:t>
            </w:r>
          </w:p>
        </w:tc>
        <w:tc>
          <w:tcPr>
            <w:tcW w:w="3819" w:type="dxa"/>
          </w:tcPr>
          <w:p w:rsidR="009C2E44" w:rsidRPr="009C2E44" w:rsidRDefault="009C2E44" w:rsidP="009C2E44">
            <w:pPr>
              <w:pStyle w:val="ListParagraph"/>
              <w:spacing w:after="0" w:line="240" w:lineRule="auto"/>
              <w:ind w:left="0"/>
              <w:jc w:val="both"/>
              <w:rPr>
                <w:rFonts w:ascii="Arial" w:hAnsi="Arial" w:cs="Arial"/>
                <w:sz w:val="18"/>
                <w:szCs w:val="18"/>
              </w:rPr>
            </w:pPr>
            <w:r w:rsidRPr="009C2E44">
              <w:rPr>
                <w:rFonts w:ascii="Arial" w:hAnsi="Arial" w:cs="Arial"/>
                <w:sz w:val="18"/>
                <w:szCs w:val="18"/>
              </w:rPr>
              <w:t>Komplek Perkantoran dan Pemukiman Terpadu Pemerintah Prov. Kep. Bangka Belitung, Jl. Pulau Bangka Kelurahan Air Itam Pangkalpinang</w:t>
            </w:r>
          </w:p>
        </w:tc>
      </w:tr>
      <w:tr w:rsidR="009C2E44" w:rsidRPr="009C2E44" w:rsidTr="008C5EFA">
        <w:trPr>
          <w:trHeight w:val="272"/>
        </w:trPr>
        <w:tc>
          <w:tcPr>
            <w:tcW w:w="559" w:type="dxa"/>
          </w:tcPr>
          <w:p w:rsidR="009C2E44" w:rsidRPr="009C2E44" w:rsidRDefault="009C2E44" w:rsidP="009C2E44">
            <w:pPr>
              <w:pStyle w:val="ListParagraph"/>
              <w:spacing w:after="0" w:line="240" w:lineRule="auto"/>
              <w:ind w:left="0"/>
              <w:rPr>
                <w:rFonts w:ascii="Arial" w:hAnsi="Arial" w:cs="Arial"/>
                <w:sz w:val="18"/>
                <w:szCs w:val="18"/>
              </w:rPr>
            </w:pPr>
            <w:r w:rsidRPr="009C2E44">
              <w:rPr>
                <w:rFonts w:ascii="Arial" w:hAnsi="Arial" w:cs="Arial"/>
                <w:sz w:val="18"/>
                <w:szCs w:val="18"/>
              </w:rPr>
              <w:t>2</w:t>
            </w:r>
          </w:p>
        </w:tc>
        <w:tc>
          <w:tcPr>
            <w:tcW w:w="1998" w:type="dxa"/>
          </w:tcPr>
          <w:p w:rsidR="009C2E44" w:rsidRPr="009C2E44" w:rsidRDefault="009C2E44" w:rsidP="009C2E44">
            <w:pPr>
              <w:pStyle w:val="ListParagraph"/>
              <w:spacing w:after="0" w:line="240" w:lineRule="auto"/>
              <w:ind w:left="0"/>
              <w:rPr>
                <w:rFonts w:ascii="Arial" w:hAnsi="Arial" w:cs="Arial"/>
                <w:sz w:val="18"/>
                <w:szCs w:val="18"/>
              </w:rPr>
            </w:pPr>
            <w:r w:rsidRPr="009C2E44">
              <w:rPr>
                <w:rFonts w:ascii="Arial" w:hAnsi="Arial" w:cs="Arial"/>
                <w:sz w:val="18"/>
                <w:szCs w:val="18"/>
              </w:rPr>
              <w:t>Belum dimanfaatkan</w:t>
            </w:r>
          </w:p>
        </w:tc>
        <w:tc>
          <w:tcPr>
            <w:tcW w:w="1562" w:type="dxa"/>
          </w:tcPr>
          <w:p w:rsidR="009C2E44" w:rsidRPr="009C2E44" w:rsidRDefault="009C2E44" w:rsidP="009C2E44">
            <w:pPr>
              <w:pStyle w:val="ListParagraph"/>
              <w:spacing w:after="0" w:line="240" w:lineRule="auto"/>
              <w:ind w:left="0"/>
              <w:jc w:val="center"/>
              <w:rPr>
                <w:rFonts w:ascii="Arial" w:hAnsi="Arial" w:cs="Arial"/>
                <w:sz w:val="18"/>
                <w:szCs w:val="18"/>
                <w:vertAlign w:val="superscript"/>
              </w:rPr>
            </w:pPr>
            <w:r w:rsidRPr="009C2E44">
              <w:rPr>
                <w:rFonts w:ascii="Arial" w:hAnsi="Arial" w:cs="Arial"/>
                <w:sz w:val="18"/>
                <w:szCs w:val="18"/>
              </w:rPr>
              <w:t>17,404 M2</w:t>
            </w:r>
          </w:p>
        </w:tc>
        <w:tc>
          <w:tcPr>
            <w:tcW w:w="3819" w:type="dxa"/>
          </w:tcPr>
          <w:p w:rsidR="009C2E44" w:rsidRPr="009C2E44" w:rsidRDefault="009C2E44" w:rsidP="009C2E44">
            <w:pPr>
              <w:pStyle w:val="ListParagraph"/>
              <w:spacing w:after="0" w:line="240" w:lineRule="auto"/>
              <w:ind w:left="0"/>
              <w:jc w:val="both"/>
              <w:rPr>
                <w:rFonts w:ascii="Arial" w:hAnsi="Arial" w:cs="Arial"/>
                <w:sz w:val="18"/>
                <w:szCs w:val="18"/>
              </w:rPr>
            </w:pPr>
            <w:r w:rsidRPr="009C2E44">
              <w:rPr>
                <w:rFonts w:ascii="Arial" w:hAnsi="Arial" w:cs="Arial"/>
                <w:sz w:val="18"/>
                <w:szCs w:val="18"/>
              </w:rPr>
              <w:t>-sda-</w:t>
            </w:r>
          </w:p>
        </w:tc>
      </w:tr>
    </w:tbl>
    <w:p w:rsidR="009C2E44" w:rsidRPr="009C2E44" w:rsidRDefault="009C2E44" w:rsidP="009C2E44">
      <w:pPr>
        <w:spacing w:after="0" w:line="360" w:lineRule="auto"/>
        <w:ind w:left="426" w:hanging="426"/>
        <w:jc w:val="both"/>
        <w:rPr>
          <w:rFonts w:ascii="Arial" w:hAnsi="Arial" w:cs="Arial"/>
          <w:sz w:val="24"/>
          <w:szCs w:val="24"/>
        </w:rPr>
      </w:pPr>
    </w:p>
    <w:p w:rsidR="009C2E44" w:rsidRDefault="009C2E44" w:rsidP="009C2E44">
      <w:pPr>
        <w:spacing w:after="0" w:line="360" w:lineRule="auto"/>
        <w:ind w:left="426" w:hanging="426"/>
        <w:jc w:val="both"/>
        <w:rPr>
          <w:rFonts w:ascii="Arial" w:hAnsi="Arial" w:cs="Arial"/>
        </w:rPr>
      </w:pPr>
      <w:r w:rsidRPr="009C2E44">
        <w:rPr>
          <w:rFonts w:ascii="Arial" w:hAnsi="Arial" w:cs="Arial"/>
        </w:rPr>
        <w:t>2.</w:t>
      </w:r>
      <w:r w:rsidRPr="009C2E44">
        <w:rPr>
          <w:rFonts w:ascii="Arial" w:hAnsi="Arial" w:cs="Arial"/>
        </w:rPr>
        <w:tab/>
        <w:t>Daftar jumlah gedung pembelajaran</w:t>
      </w:r>
    </w:p>
    <w:p w:rsidR="008C5EFA" w:rsidRPr="009C2E44" w:rsidRDefault="008C5EFA" w:rsidP="009C2E44">
      <w:pPr>
        <w:spacing w:after="0" w:line="360" w:lineRule="auto"/>
        <w:ind w:left="426" w:hanging="426"/>
        <w:jc w:val="both"/>
        <w:rPr>
          <w:rFonts w:ascii="Arial" w:hAnsi="Arial" w:cs="Arial"/>
        </w:rPr>
      </w:pPr>
    </w:p>
    <w:p w:rsidR="009C2E44" w:rsidRPr="009C2E44" w:rsidRDefault="009C2E44" w:rsidP="009C2E44">
      <w:pPr>
        <w:spacing w:after="0" w:line="240" w:lineRule="auto"/>
        <w:ind w:left="425" w:hanging="425"/>
        <w:jc w:val="center"/>
        <w:rPr>
          <w:rFonts w:ascii="Arial" w:hAnsi="Arial" w:cs="Arial"/>
        </w:rPr>
      </w:pPr>
      <w:r>
        <w:rPr>
          <w:rFonts w:ascii="Arial" w:hAnsi="Arial" w:cs="Arial"/>
        </w:rPr>
        <w:t>Tabel 1.5</w:t>
      </w:r>
      <w:r w:rsidRPr="009C2E44">
        <w:rPr>
          <w:rFonts w:ascii="Arial" w:hAnsi="Arial" w:cs="Arial"/>
        </w:rPr>
        <w:t>.</w:t>
      </w:r>
    </w:p>
    <w:p w:rsidR="009C2E44" w:rsidRPr="009C2E44" w:rsidRDefault="009C2E44" w:rsidP="009C2E44">
      <w:pPr>
        <w:spacing w:after="0" w:line="240" w:lineRule="auto"/>
        <w:ind w:left="425" w:hanging="425"/>
        <w:jc w:val="center"/>
        <w:rPr>
          <w:rFonts w:ascii="Arial" w:hAnsi="Arial" w:cs="Arial"/>
        </w:rPr>
      </w:pPr>
      <w:r w:rsidRPr="009C2E44">
        <w:rPr>
          <w:rFonts w:ascii="Arial" w:hAnsi="Arial" w:cs="Arial"/>
        </w:rPr>
        <w:t>Daftar jumlah gedung pembelajaran</w:t>
      </w:r>
    </w:p>
    <w:p w:rsidR="009C2E44" w:rsidRPr="009C2E44" w:rsidRDefault="009C2E44" w:rsidP="009C2E44">
      <w:pPr>
        <w:spacing w:after="0" w:line="240" w:lineRule="auto"/>
        <w:ind w:left="425" w:hanging="425"/>
        <w:jc w:val="center"/>
        <w:rPr>
          <w:rFonts w:ascii="Arial" w:hAnsi="Arial" w:cs="Arial"/>
          <w:sz w:val="24"/>
          <w:szCs w:val="24"/>
        </w:rPr>
      </w:pP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086"/>
        <w:gridCol w:w="1290"/>
        <w:gridCol w:w="1113"/>
        <w:gridCol w:w="1330"/>
        <w:gridCol w:w="1552"/>
      </w:tblGrid>
      <w:tr w:rsidR="009C2E44" w:rsidRPr="008C5EFA" w:rsidTr="00930952">
        <w:trPr>
          <w:trHeight w:val="691"/>
        </w:trPr>
        <w:tc>
          <w:tcPr>
            <w:tcW w:w="567"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No</w:t>
            </w:r>
          </w:p>
        </w:tc>
        <w:tc>
          <w:tcPr>
            <w:tcW w:w="2086"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Uraian Ruang</w:t>
            </w:r>
          </w:p>
        </w:tc>
        <w:tc>
          <w:tcPr>
            <w:tcW w:w="1290"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Jumlah Ruangan</w:t>
            </w:r>
          </w:p>
        </w:tc>
        <w:tc>
          <w:tcPr>
            <w:tcW w:w="1113"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Ukuran (M</w:t>
            </w:r>
            <w:r w:rsidRPr="008C5EFA">
              <w:rPr>
                <w:rFonts w:ascii="Arial" w:hAnsi="Arial" w:cs="Arial"/>
                <w:b/>
                <w:sz w:val="18"/>
                <w:szCs w:val="18"/>
                <w:vertAlign w:val="superscript"/>
              </w:rPr>
              <w:t>2</w:t>
            </w:r>
            <w:r w:rsidRPr="008C5EFA">
              <w:rPr>
                <w:rFonts w:ascii="Arial" w:hAnsi="Arial" w:cs="Arial"/>
                <w:b/>
                <w:sz w:val="18"/>
                <w:szCs w:val="18"/>
              </w:rPr>
              <w:t>)</w:t>
            </w:r>
          </w:p>
        </w:tc>
        <w:tc>
          <w:tcPr>
            <w:tcW w:w="1330"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Kapasitas</w:t>
            </w:r>
          </w:p>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(orang)</w:t>
            </w:r>
          </w:p>
        </w:tc>
        <w:tc>
          <w:tcPr>
            <w:tcW w:w="1552" w:type="dxa"/>
            <w:vAlign w:val="center"/>
          </w:tcPr>
          <w:p w:rsidR="009C2E44" w:rsidRPr="008C5EFA" w:rsidRDefault="009C2E44" w:rsidP="009C2E44">
            <w:pPr>
              <w:pStyle w:val="ListParagraph"/>
              <w:spacing w:after="0" w:line="240" w:lineRule="auto"/>
              <w:ind w:left="0"/>
              <w:jc w:val="center"/>
              <w:rPr>
                <w:rFonts w:ascii="Arial" w:hAnsi="Arial" w:cs="Arial"/>
                <w:b/>
                <w:sz w:val="18"/>
                <w:szCs w:val="18"/>
              </w:rPr>
            </w:pPr>
            <w:r w:rsidRPr="008C5EFA">
              <w:rPr>
                <w:rFonts w:ascii="Arial" w:hAnsi="Arial" w:cs="Arial"/>
                <w:b/>
                <w:sz w:val="18"/>
                <w:szCs w:val="18"/>
              </w:rPr>
              <w:t>Tahun Bangun</w:t>
            </w:r>
          </w:p>
        </w:tc>
      </w:tr>
      <w:tr w:rsidR="009C2E44" w:rsidRPr="009C2E44" w:rsidTr="009C2E44">
        <w:trPr>
          <w:trHeight w:val="396"/>
        </w:trPr>
        <w:tc>
          <w:tcPr>
            <w:tcW w:w="567"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w:t>
            </w:r>
          </w:p>
        </w:tc>
        <w:tc>
          <w:tcPr>
            <w:tcW w:w="2086" w:type="dxa"/>
          </w:tcPr>
          <w:p w:rsidR="009C2E44" w:rsidRPr="009C2E44" w:rsidRDefault="009C2E44" w:rsidP="009C2E44">
            <w:pPr>
              <w:pStyle w:val="ListParagraph"/>
              <w:spacing w:after="0" w:line="240" w:lineRule="auto"/>
              <w:ind w:left="72"/>
              <w:rPr>
                <w:rFonts w:ascii="Arial" w:hAnsi="Arial" w:cs="Arial"/>
                <w:sz w:val="18"/>
                <w:szCs w:val="18"/>
              </w:rPr>
            </w:pPr>
            <w:r w:rsidRPr="009C2E44">
              <w:rPr>
                <w:rFonts w:ascii="Arial" w:hAnsi="Arial" w:cs="Arial"/>
                <w:sz w:val="18"/>
                <w:szCs w:val="18"/>
              </w:rPr>
              <w:t>Ruang kelas</w:t>
            </w:r>
          </w:p>
        </w:tc>
        <w:tc>
          <w:tcPr>
            <w:tcW w:w="129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3 unit</w:t>
            </w:r>
          </w:p>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3 unit</w:t>
            </w:r>
          </w:p>
        </w:tc>
        <w:tc>
          <w:tcPr>
            <w:tcW w:w="1113"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12 x 8</w:t>
            </w:r>
          </w:p>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10 x 5</w:t>
            </w:r>
          </w:p>
        </w:tc>
        <w:tc>
          <w:tcPr>
            <w:tcW w:w="133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40</w:t>
            </w:r>
          </w:p>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30</w:t>
            </w:r>
          </w:p>
        </w:tc>
        <w:tc>
          <w:tcPr>
            <w:tcW w:w="1552" w:type="dxa"/>
            <w:vMerge w:val="restart"/>
            <w:vAlign w:val="center"/>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2004</w:t>
            </w:r>
          </w:p>
        </w:tc>
      </w:tr>
      <w:tr w:rsidR="009C2E44" w:rsidRPr="009C2E44" w:rsidTr="009C2E44">
        <w:trPr>
          <w:trHeight w:val="259"/>
        </w:trPr>
        <w:tc>
          <w:tcPr>
            <w:tcW w:w="567"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2</w:t>
            </w:r>
          </w:p>
        </w:tc>
        <w:tc>
          <w:tcPr>
            <w:tcW w:w="2086" w:type="dxa"/>
          </w:tcPr>
          <w:p w:rsidR="009C2E44" w:rsidRPr="009C2E44" w:rsidRDefault="009C2E44" w:rsidP="009C2E44">
            <w:pPr>
              <w:pStyle w:val="ListParagraph"/>
              <w:spacing w:after="0" w:line="240" w:lineRule="auto"/>
              <w:ind w:left="72"/>
              <w:rPr>
                <w:rFonts w:ascii="Arial" w:hAnsi="Arial" w:cs="Arial"/>
                <w:sz w:val="18"/>
                <w:szCs w:val="18"/>
              </w:rPr>
            </w:pPr>
            <w:r w:rsidRPr="009C2E44">
              <w:rPr>
                <w:rFonts w:ascii="Arial" w:hAnsi="Arial" w:cs="Arial"/>
                <w:sz w:val="18"/>
                <w:szCs w:val="18"/>
              </w:rPr>
              <w:t>Ruang Widyaiswara</w:t>
            </w:r>
          </w:p>
        </w:tc>
        <w:tc>
          <w:tcPr>
            <w:tcW w:w="129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 unit</w:t>
            </w:r>
          </w:p>
        </w:tc>
        <w:tc>
          <w:tcPr>
            <w:tcW w:w="1113"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10 x 5</w:t>
            </w:r>
          </w:p>
        </w:tc>
        <w:tc>
          <w:tcPr>
            <w:tcW w:w="133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20</w:t>
            </w:r>
          </w:p>
        </w:tc>
        <w:tc>
          <w:tcPr>
            <w:tcW w:w="1552" w:type="dxa"/>
            <w:vMerge/>
            <w:vAlign w:val="center"/>
          </w:tcPr>
          <w:p w:rsidR="009C2E44" w:rsidRPr="009C2E44" w:rsidRDefault="009C2E44" w:rsidP="009C2E44">
            <w:pPr>
              <w:pStyle w:val="ListParagraph"/>
              <w:spacing w:after="0" w:line="240" w:lineRule="auto"/>
              <w:ind w:left="0"/>
              <w:jc w:val="both"/>
              <w:rPr>
                <w:rFonts w:ascii="Arial" w:hAnsi="Arial" w:cs="Arial"/>
                <w:sz w:val="18"/>
                <w:szCs w:val="18"/>
              </w:rPr>
            </w:pPr>
          </w:p>
        </w:tc>
      </w:tr>
      <w:tr w:rsidR="009C2E44" w:rsidRPr="009C2E44" w:rsidTr="009C2E44">
        <w:trPr>
          <w:trHeight w:val="419"/>
        </w:trPr>
        <w:tc>
          <w:tcPr>
            <w:tcW w:w="567"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3</w:t>
            </w:r>
          </w:p>
        </w:tc>
        <w:tc>
          <w:tcPr>
            <w:tcW w:w="2086" w:type="dxa"/>
          </w:tcPr>
          <w:p w:rsidR="009C2E44" w:rsidRPr="009C2E44" w:rsidRDefault="009C2E44" w:rsidP="009C2E44">
            <w:pPr>
              <w:pStyle w:val="ListParagraph"/>
              <w:spacing w:after="0" w:line="240" w:lineRule="auto"/>
              <w:ind w:left="72"/>
              <w:rPr>
                <w:rFonts w:ascii="Arial" w:hAnsi="Arial" w:cs="Arial"/>
                <w:sz w:val="18"/>
                <w:szCs w:val="18"/>
              </w:rPr>
            </w:pPr>
            <w:r w:rsidRPr="009C2E44">
              <w:rPr>
                <w:rFonts w:ascii="Arial" w:hAnsi="Arial" w:cs="Arial"/>
                <w:sz w:val="18"/>
                <w:szCs w:val="18"/>
              </w:rPr>
              <w:t>Laboratorium Komputer</w:t>
            </w:r>
          </w:p>
        </w:tc>
        <w:tc>
          <w:tcPr>
            <w:tcW w:w="129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 unit</w:t>
            </w:r>
          </w:p>
        </w:tc>
        <w:tc>
          <w:tcPr>
            <w:tcW w:w="1113"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14 x 8</w:t>
            </w:r>
          </w:p>
        </w:tc>
        <w:tc>
          <w:tcPr>
            <w:tcW w:w="133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20</w:t>
            </w:r>
          </w:p>
        </w:tc>
        <w:tc>
          <w:tcPr>
            <w:tcW w:w="1552" w:type="dxa"/>
            <w:vMerge/>
            <w:vAlign w:val="center"/>
          </w:tcPr>
          <w:p w:rsidR="009C2E44" w:rsidRPr="009C2E44" w:rsidRDefault="009C2E44" w:rsidP="009C2E44">
            <w:pPr>
              <w:pStyle w:val="ListParagraph"/>
              <w:spacing w:after="0" w:line="240" w:lineRule="auto"/>
              <w:ind w:left="0"/>
              <w:jc w:val="both"/>
              <w:rPr>
                <w:rFonts w:ascii="Arial" w:hAnsi="Arial" w:cs="Arial"/>
                <w:sz w:val="18"/>
                <w:szCs w:val="18"/>
              </w:rPr>
            </w:pPr>
          </w:p>
        </w:tc>
      </w:tr>
      <w:tr w:rsidR="009C2E44" w:rsidRPr="009C2E44" w:rsidTr="009C2E44">
        <w:trPr>
          <w:trHeight w:val="270"/>
        </w:trPr>
        <w:tc>
          <w:tcPr>
            <w:tcW w:w="567"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4</w:t>
            </w:r>
          </w:p>
        </w:tc>
        <w:tc>
          <w:tcPr>
            <w:tcW w:w="2086" w:type="dxa"/>
          </w:tcPr>
          <w:p w:rsidR="009C2E44" w:rsidRPr="009C2E44" w:rsidRDefault="009C2E44" w:rsidP="009C2E44">
            <w:pPr>
              <w:pStyle w:val="ListParagraph"/>
              <w:spacing w:after="0" w:line="240" w:lineRule="auto"/>
              <w:ind w:left="72"/>
              <w:rPr>
                <w:rFonts w:ascii="Arial" w:hAnsi="Arial" w:cs="Arial"/>
                <w:sz w:val="18"/>
                <w:szCs w:val="18"/>
              </w:rPr>
            </w:pPr>
            <w:r w:rsidRPr="009C2E44">
              <w:rPr>
                <w:rFonts w:ascii="Arial" w:hAnsi="Arial" w:cs="Arial"/>
                <w:sz w:val="18"/>
                <w:szCs w:val="18"/>
              </w:rPr>
              <w:t>Ruang Perpustakaan</w:t>
            </w:r>
          </w:p>
        </w:tc>
        <w:tc>
          <w:tcPr>
            <w:tcW w:w="129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 unit</w:t>
            </w:r>
          </w:p>
        </w:tc>
        <w:tc>
          <w:tcPr>
            <w:tcW w:w="1113"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10 x 5</w:t>
            </w:r>
          </w:p>
        </w:tc>
        <w:tc>
          <w:tcPr>
            <w:tcW w:w="133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15</w:t>
            </w:r>
          </w:p>
        </w:tc>
        <w:tc>
          <w:tcPr>
            <w:tcW w:w="1552" w:type="dxa"/>
            <w:vAlign w:val="center"/>
          </w:tcPr>
          <w:p w:rsidR="009C2E44" w:rsidRPr="009C2E44" w:rsidRDefault="009C2E44" w:rsidP="009C2E44">
            <w:pPr>
              <w:pStyle w:val="ListParagraph"/>
              <w:spacing w:after="0" w:line="240" w:lineRule="auto"/>
              <w:ind w:left="0"/>
              <w:jc w:val="both"/>
              <w:rPr>
                <w:rFonts w:ascii="Arial" w:hAnsi="Arial" w:cs="Arial"/>
                <w:sz w:val="18"/>
                <w:szCs w:val="18"/>
              </w:rPr>
            </w:pPr>
          </w:p>
        </w:tc>
      </w:tr>
      <w:tr w:rsidR="009C2E44" w:rsidRPr="009C2E44" w:rsidTr="009C2E44">
        <w:trPr>
          <w:trHeight w:val="274"/>
        </w:trPr>
        <w:tc>
          <w:tcPr>
            <w:tcW w:w="567"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5</w:t>
            </w:r>
          </w:p>
        </w:tc>
        <w:tc>
          <w:tcPr>
            <w:tcW w:w="2086" w:type="dxa"/>
          </w:tcPr>
          <w:p w:rsidR="009C2E44" w:rsidRPr="009C2E44" w:rsidRDefault="009C2E44" w:rsidP="009C2E44">
            <w:pPr>
              <w:pStyle w:val="ListParagraph"/>
              <w:spacing w:after="0" w:line="240" w:lineRule="auto"/>
              <w:ind w:left="72"/>
              <w:rPr>
                <w:rFonts w:ascii="Arial" w:hAnsi="Arial" w:cs="Arial"/>
                <w:sz w:val="18"/>
                <w:szCs w:val="18"/>
              </w:rPr>
            </w:pPr>
            <w:r w:rsidRPr="009C2E44">
              <w:rPr>
                <w:rFonts w:ascii="Arial" w:hAnsi="Arial" w:cs="Arial"/>
                <w:sz w:val="18"/>
                <w:szCs w:val="18"/>
              </w:rPr>
              <w:t>Ruang makan</w:t>
            </w:r>
          </w:p>
        </w:tc>
        <w:tc>
          <w:tcPr>
            <w:tcW w:w="129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1 unit</w:t>
            </w:r>
          </w:p>
        </w:tc>
        <w:tc>
          <w:tcPr>
            <w:tcW w:w="1113"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20 x 8</w:t>
            </w:r>
          </w:p>
        </w:tc>
        <w:tc>
          <w:tcPr>
            <w:tcW w:w="1330" w:type="dxa"/>
          </w:tcPr>
          <w:p w:rsidR="009C2E44" w:rsidRPr="009C2E44" w:rsidRDefault="009C2E44" w:rsidP="009C2E44">
            <w:pPr>
              <w:pStyle w:val="ListParagraph"/>
              <w:spacing w:after="0" w:line="240" w:lineRule="auto"/>
              <w:ind w:left="0"/>
              <w:jc w:val="center"/>
              <w:rPr>
                <w:rFonts w:ascii="Arial" w:hAnsi="Arial" w:cs="Arial"/>
                <w:sz w:val="18"/>
                <w:szCs w:val="18"/>
              </w:rPr>
            </w:pPr>
            <w:r w:rsidRPr="009C2E44">
              <w:rPr>
                <w:rFonts w:ascii="Arial" w:hAnsi="Arial" w:cs="Arial"/>
                <w:sz w:val="18"/>
                <w:szCs w:val="18"/>
              </w:rPr>
              <w:t>80</w:t>
            </w:r>
          </w:p>
        </w:tc>
        <w:tc>
          <w:tcPr>
            <w:tcW w:w="1552" w:type="dxa"/>
            <w:vAlign w:val="center"/>
          </w:tcPr>
          <w:p w:rsidR="009C2E44" w:rsidRPr="009C2E44" w:rsidRDefault="009C2E44" w:rsidP="009C2E44">
            <w:pPr>
              <w:pStyle w:val="ListParagraph"/>
              <w:spacing w:after="0" w:line="240" w:lineRule="auto"/>
              <w:ind w:left="0"/>
              <w:jc w:val="both"/>
              <w:rPr>
                <w:rFonts w:ascii="Arial" w:hAnsi="Arial" w:cs="Arial"/>
                <w:sz w:val="18"/>
                <w:szCs w:val="18"/>
              </w:rPr>
            </w:pPr>
          </w:p>
        </w:tc>
      </w:tr>
    </w:tbl>
    <w:p w:rsidR="009C2E44" w:rsidRPr="009C2E44" w:rsidRDefault="009C2E44" w:rsidP="009C2E44">
      <w:pPr>
        <w:spacing w:after="0" w:line="360" w:lineRule="auto"/>
        <w:ind w:left="426" w:hanging="426"/>
        <w:jc w:val="both"/>
        <w:rPr>
          <w:rFonts w:ascii="Arial" w:hAnsi="Arial" w:cs="Arial"/>
          <w:sz w:val="24"/>
          <w:szCs w:val="24"/>
        </w:rPr>
      </w:pPr>
    </w:p>
    <w:p w:rsidR="009C2E44" w:rsidRPr="008C5EFA" w:rsidRDefault="009C2E44" w:rsidP="009C2E44">
      <w:pPr>
        <w:spacing w:after="0" w:line="360" w:lineRule="auto"/>
        <w:ind w:left="426" w:hanging="426"/>
        <w:jc w:val="both"/>
        <w:rPr>
          <w:rFonts w:ascii="Arial" w:hAnsi="Arial" w:cs="Arial"/>
        </w:rPr>
      </w:pPr>
      <w:r w:rsidRPr="008C5EFA">
        <w:rPr>
          <w:rFonts w:ascii="Arial" w:hAnsi="Arial" w:cs="Arial"/>
        </w:rPr>
        <w:lastRenderedPageBreak/>
        <w:t>3.</w:t>
      </w:r>
      <w:r w:rsidRPr="008C5EFA">
        <w:rPr>
          <w:rFonts w:ascii="Arial" w:hAnsi="Arial" w:cs="Arial"/>
        </w:rPr>
        <w:tab/>
        <w:t>Daftar jumlah asrama dan fasilitas lainnya</w:t>
      </w:r>
    </w:p>
    <w:p w:rsidR="009C2E44" w:rsidRPr="008C5EFA" w:rsidRDefault="008C5EFA" w:rsidP="009C2E44">
      <w:pPr>
        <w:spacing w:after="0" w:line="240" w:lineRule="auto"/>
        <w:ind w:left="425" w:hanging="425"/>
        <w:jc w:val="center"/>
        <w:rPr>
          <w:rFonts w:ascii="Arial" w:hAnsi="Arial" w:cs="Arial"/>
        </w:rPr>
      </w:pPr>
      <w:r>
        <w:rPr>
          <w:rFonts w:ascii="Arial" w:hAnsi="Arial" w:cs="Arial"/>
        </w:rPr>
        <w:t>Tabel 1.6</w:t>
      </w:r>
      <w:r w:rsidR="009C2E44" w:rsidRPr="008C5EFA">
        <w:rPr>
          <w:rFonts w:ascii="Arial" w:hAnsi="Arial" w:cs="Arial"/>
        </w:rPr>
        <w:t>.</w:t>
      </w:r>
    </w:p>
    <w:p w:rsidR="009C2E44" w:rsidRPr="008C5EFA" w:rsidRDefault="009C2E44" w:rsidP="009C2E44">
      <w:pPr>
        <w:spacing w:after="0" w:line="240" w:lineRule="auto"/>
        <w:ind w:left="425" w:hanging="425"/>
        <w:jc w:val="center"/>
        <w:rPr>
          <w:rFonts w:ascii="Arial" w:hAnsi="Arial" w:cs="Arial"/>
        </w:rPr>
      </w:pPr>
      <w:r w:rsidRPr="008C5EFA">
        <w:rPr>
          <w:rFonts w:ascii="Arial" w:hAnsi="Arial" w:cs="Arial"/>
        </w:rPr>
        <w:t>Daftar jumlah asrama dan fasilitas lainnya</w:t>
      </w:r>
    </w:p>
    <w:p w:rsidR="009C2E44" w:rsidRPr="008C5EFA" w:rsidRDefault="009C2E44" w:rsidP="009C2E44">
      <w:pPr>
        <w:spacing w:after="0" w:line="240" w:lineRule="auto"/>
        <w:ind w:left="425" w:hanging="425"/>
        <w:jc w:val="center"/>
        <w:rPr>
          <w:rFonts w:ascii="Arial" w:hAnsi="Arial" w:cs="Arial"/>
        </w:rPr>
      </w:pP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09"/>
        <w:gridCol w:w="1071"/>
        <w:gridCol w:w="1205"/>
        <w:gridCol w:w="1285"/>
        <w:gridCol w:w="1701"/>
      </w:tblGrid>
      <w:tr w:rsidR="009C2E44" w:rsidRPr="008C5EFA" w:rsidTr="008C5EFA">
        <w:trPr>
          <w:trHeight w:val="879"/>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No</w:t>
            </w:r>
          </w:p>
        </w:tc>
        <w:tc>
          <w:tcPr>
            <w:tcW w:w="210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Uraian Ruangan</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Jumlah Kamar/</w:t>
            </w:r>
          </w:p>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 org</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Ukuran  kamar/ M</w:t>
            </w:r>
            <w:r w:rsidRPr="008C5EFA">
              <w:rPr>
                <w:rFonts w:ascii="Arial" w:hAnsi="Arial" w:cs="Arial"/>
                <w:sz w:val="18"/>
                <w:szCs w:val="18"/>
                <w:vertAlign w:val="superscript"/>
              </w:rPr>
              <w:t>2</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Kapasitas</w:t>
            </w:r>
          </w:p>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(orang)</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Tahun Bangun</w:t>
            </w:r>
          </w:p>
        </w:tc>
      </w:tr>
      <w:tr w:rsidR="009C2E44" w:rsidRPr="008C5EFA" w:rsidTr="008C5EFA">
        <w:trPr>
          <w:trHeight w:val="36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Asrama I Gunung Namak</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4,8 x 3,3</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40</w:t>
            </w:r>
          </w:p>
        </w:tc>
        <w:tc>
          <w:tcPr>
            <w:tcW w:w="1701" w:type="dxa"/>
            <w:vMerge w:val="restart"/>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r w:rsidR="009C2E44" w:rsidRPr="008C5EFA" w:rsidTr="008C5EFA">
        <w:trPr>
          <w:trHeight w:val="369"/>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Asrama II Gunung Pading</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4,8 x 3,3</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40</w:t>
            </w:r>
          </w:p>
        </w:tc>
        <w:tc>
          <w:tcPr>
            <w:tcW w:w="1701" w:type="dxa"/>
            <w:vMerge/>
          </w:tcPr>
          <w:p w:rsidR="009C2E44" w:rsidRPr="008C5EFA" w:rsidRDefault="009C2E44" w:rsidP="008C5EFA">
            <w:pPr>
              <w:pStyle w:val="ListParagraph"/>
              <w:spacing w:after="0" w:line="240" w:lineRule="auto"/>
              <w:ind w:left="0"/>
              <w:jc w:val="center"/>
              <w:rPr>
                <w:rFonts w:ascii="Arial" w:hAnsi="Arial" w:cs="Arial"/>
                <w:sz w:val="18"/>
                <w:szCs w:val="18"/>
              </w:rPr>
            </w:pPr>
          </w:p>
        </w:tc>
      </w:tr>
      <w:tr w:rsidR="009C2E44" w:rsidRPr="008C5EFA" w:rsidTr="008C5EFA">
        <w:trPr>
          <w:trHeight w:val="376"/>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3</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Asrama III Gunung Ki Kara</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40</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4,8 x 3,3</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80</w:t>
            </w:r>
          </w:p>
        </w:tc>
        <w:tc>
          <w:tcPr>
            <w:tcW w:w="1701" w:type="dxa"/>
            <w:vMerge w:val="restart"/>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2007</w:t>
            </w:r>
          </w:p>
        </w:tc>
      </w:tr>
      <w:tr w:rsidR="009C2E44" w:rsidRPr="008C5EFA" w:rsidTr="008C5EFA">
        <w:trPr>
          <w:trHeight w:val="381"/>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Asrama IV Gunung Tajam</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40</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4,8 x 3,3</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80</w:t>
            </w:r>
          </w:p>
        </w:tc>
        <w:tc>
          <w:tcPr>
            <w:tcW w:w="1701" w:type="dxa"/>
            <w:vMerge/>
          </w:tcPr>
          <w:p w:rsidR="009C2E44" w:rsidRPr="008C5EFA" w:rsidRDefault="009C2E44" w:rsidP="008C5EFA">
            <w:pPr>
              <w:pStyle w:val="ListParagraph"/>
              <w:spacing w:after="0" w:line="240" w:lineRule="auto"/>
              <w:ind w:left="0"/>
              <w:jc w:val="center"/>
              <w:rPr>
                <w:rFonts w:ascii="Arial" w:hAnsi="Arial" w:cs="Arial"/>
                <w:sz w:val="18"/>
                <w:szCs w:val="18"/>
              </w:rPr>
            </w:pPr>
          </w:p>
        </w:tc>
      </w:tr>
      <w:tr w:rsidR="009C2E44" w:rsidRPr="008C5EFA" w:rsidTr="008C5EFA">
        <w:trPr>
          <w:trHeight w:val="37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5</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Paviliun Gunung Pelawan</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3</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r w:rsidR="009C2E44" w:rsidRPr="008C5EFA" w:rsidTr="008C5EFA">
        <w:trPr>
          <w:trHeight w:val="238"/>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Rg. Makan Gunung Mentangor</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28 x 20</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120</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r w:rsidR="009C2E44" w:rsidRPr="008C5EFA" w:rsidTr="008C5EFA">
        <w:trPr>
          <w:trHeight w:val="29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7</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Rg. Mushola</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10 x 10</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150</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r w:rsidR="009C2E44" w:rsidRPr="008C5EFA" w:rsidTr="008C5EFA">
        <w:trPr>
          <w:trHeight w:val="29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8</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Rg. Fitnes</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18 x 18</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15</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2007</w:t>
            </w:r>
          </w:p>
        </w:tc>
      </w:tr>
      <w:tr w:rsidR="009C2E44" w:rsidRPr="008C5EFA" w:rsidTr="008C5EFA">
        <w:trPr>
          <w:trHeight w:val="29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9</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Rg. Loundry</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10 x 8</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2006</w:t>
            </w:r>
          </w:p>
        </w:tc>
      </w:tr>
      <w:tr w:rsidR="009C2E44" w:rsidRPr="008C5EFA" w:rsidTr="008C5EFA">
        <w:trPr>
          <w:trHeight w:val="313"/>
        </w:trPr>
        <w:tc>
          <w:tcPr>
            <w:tcW w:w="567"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10</w:t>
            </w:r>
          </w:p>
        </w:tc>
        <w:tc>
          <w:tcPr>
            <w:tcW w:w="2109"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Rg. Klinik dan Laktasi</w:t>
            </w:r>
          </w:p>
        </w:tc>
        <w:tc>
          <w:tcPr>
            <w:tcW w:w="107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20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7 x 7</w:t>
            </w:r>
          </w:p>
        </w:tc>
        <w:tc>
          <w:tcPr>
            <w:tcW w:w="1285"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7</w:t>
            </w:r>
          </w:p>
        </w:tc>
        <w:tc>
          <w:tcPr>
            <w:tcW w:w="1701"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bl>
    <w:p w:rsidR="009C2E44" w:rsidRDefault="009C2E44" w:rsidP="009C2E44">
      <w:pPr>
        <w:pStyle w:val="ListParagraph"/>
        <w:spacing w:after="0" w:line="360" w:lineRule="auto"/>
        <w:ind w:left="0"/>
        <w:jc w:val="both"/>
        <w:rPr>
          <w:rFonts w:ascii="Arial" w:hAnsi="Arial" w:cs="Arial"/>
          <w:sz w:val="16"/>
          <w:szCs w:val="16"/>
        </w:rPr>
      </w:pPr>
    </w:p>
    <w:p w:rsidR="008C5EFA" w:rsidRPr="009C2E44" w:rsidRDefault="008C5EFA" w:rsidP="009C2E44">
      <w:pPr>
        <w:pStyle w:val="ListParagraph"/>
        <w:spacing w:after="0" w:line="360" w:lineRule="auto"/>
        <w:ind w:left="0"/>
        <w:jc w:val="both"/>
        <w:rPr>
          <w:rFonts w:ascii="Arial" w:hAnsi="Arial" w:cs="Arial"/>
          <w:sz w:val="16"/>
          <w:szCs w:val="16"/>
        </w:rPr>
      </w:pPr>
    </w:p>
    <w:p w:rsidR="009C2E44" w:rsidRDefault="009C2E44" w:rsidP="008C5EFA">
      <w:pPr>
        <w:pStyle w:val="ListParagraph"/>
        <w:numPr>
          <w:ilvl w:val="0"/>
          <w:numId w:val="17"/>
        </w:numPr>
        <w:spacing w:after="0" w:line="360" w:lineRule="auto"/>
        <w:ind w:left="426"/>
        <w:jc w:val="both"/>
        <w:rPr>
          <w:rFonts w:ascii="Arial" w:hAnsi="Arial" w:cs="Arial"/>
        </w:rPr>
      </w:pPr>
      <w:r w:rsidRPr="008C5EFA">
        <w:rPr>
          <w:rFonts w:ascii="Arial" w:hAnsi="Arial" w:cs="Arial"/>
        </w:rPr>
        <w:t>Daftar Jumlah Perkantoran dan Aula</w:t>
      </w:r>
    </w:p>
    <w:p w:rsidR="008C5EFA" w:rsidRPr="008C5EFA" w:rsidRDefault="008C5EFA" w:rsidP="008C5EFA">
      <w:pPr>
        <w:pStyle w:val="ListParagraph"/>
        <w:spacing w:after="0" w:line="360" w:lineRule="auto"/>
        <w:ind w:left="426"/>
        <w:jc w:val="both"/>
        <w:rPr>
          <w:rFonts w:ascii="Arial" w:hAnsi="Arial" w:cs="Arial"/>
        </w:rPr>
      </w:pPr>
    </w:p>
    <w:p w:rsidR="009C2E44" w:rsidRPr="008C5EFA" w:rsidRDefault="008C5EFA" w:rsidP="009C2E44">
      <w:pPr>
        <w:pStyle w:val="ListParagraph"/>
        <w:spacing w:after="0" w:line="240" w:lineRule="auto"/>
        <w:ind w:left="425"/>
        <w:jc w:val="center"/>
        <w:rPr>
          <w:rFonts w:ascii="Arial" w:hAnsi="Arial" w:cs="Arial"/>
        </w:rPr>
      </w:pPr>
      <w:r>
        <w:rPr>
          <w:rFonts w:ascii="Arial" w:hAnsi="Arial" w:cs="Arial"/>
        </w:rPr>
        <w:t>Tabel 1.7</w:t>
      </w:r>
      <w:r w:rsidR="009C2E44" w:rsidRPr="008C5EFA">
        <w:rPr>
          <w:rFonts w:ascii="Arial" w:hAnsi="Arial" w:cs="Arial"/>
        </w:rPr>
        <w:t>.</w:t>
      </w:r>
    </w:p>
    <w:p w:rsidR="009C2E44" w:rsidRDefault="009C2E44" w:rsidP="009C2E44">
      <w:pPr>
        <w:pStyle w:val="ListParagraph"/>
        <w:spacing w:after="0" w:line="240" w:lineRule="auto"/>
        <w:ind w:left="425"/>
        <w:jc w:val="center"/>
        <w:rPr>
          <w:rFonts w:ascii="Arial" w:hAnsi="Arial" w:cs="Arial"/>
        </w:rPr>
      </w:pPr>
      <w:r w:rsidRPr="008C5EFA">
        <w:rPr>
          <w:rFonts w:ascii="Arial" w:hAnsi="Arial" w:cs="Arial"/>
        </w:rPr>
        <w:t>Daftar Jumlah Perkantoran dan Aula</w:t>
      </w:r>
    </w:p>
    <w:p w:rsidR="008C5EFA" w:rsidRPr="008C5EFA" w:rsidRDefault="008C5EFA" w:rsidP="009C2E44">
      <w:pPr>
        <w:pStyle w:val="ListParagraph"/>
        <w:spacing w:after="0" w:line="240" w:lineRule="auto"/>
        <w:ind w:left="425"/>
        <w:jc w:val="center"/>
        <w:rPr>
          <w:rFonts w:ascii="Arial" w:hAnsi="Arial" w:cs="Arial"/>
        </w:rPr>
      </w:pP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
        <w:gridCol w:w="2081"/>
        <w:gridCol w:w="1279"/>
        <w:gridCol w:w="1136"/>
        <w:gridCol w:w="1278"/>
        <w:gridCol w:w="1688"/>
      </w:tblGrid>
      <w:tr w:rsidR="009C2E44" w:rsidRPr="008C5EFA" w:rsidTr="00930952">
        <w:trPr>
          <w:trHeight w:val="924"/>
        </w:trPr>
        <w:tc>
          <w:tcPr>
            <w:tcW w:w="476"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No</w:t>
            </w:r>
          </w:p>
        </w:tc>
        <w:tc>
          <w:tcPr>
            <w:tcW w:w="2081"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Uraian Ruangan</w:t>
            </w:r>
          </w:p>
        </w:tc>
        <w:tc>
          <w:tcPr>
            <w:tcW w:w="1279"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Jumlah Ruangan</w:t>
            </w:r>
          </w:p>
        </w:tc>
        <w:tc>
          <w:tcPr>
            <w:tcW w:w="1136"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Luas Per ruangan (M</w:t>
            </w:r>
            <w:r w:rsidRPr="008C5EFA">
              <w:rPr>
                <w:rFonts w:ascii="Arial" w:hAnsi="Arial" w:cs="Arial"/>
                <w:sz w:val="18"/>
                <w:szCs w:val="18"/>
                <w:vertAlign w:val="superscript"/>
              </w:rPr>
              <w:t>2</w:t>
            </w:r>
            <w:r w:rsidRPr="008C5EFA">
              <w:rPr>
                <w:rFonts w:ascii="Arial" w:hAnsi="Arial" w:cs="Arial"/>
                <w:sz w:val="18"/>
                <w:szCs w:val="18"/>
              </w:rPr>
              <w:t>)</w:t>
            </w:r>
          </w:p>
        </w:tc>
        <w:tc>
          <w:tcPr>
            <w:tcW w:w="1278"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Kapasitas</w:t>
            </w:r>
          </w:p>
        </w:tc>
        <w:tc>
          <w:tcPr>
            <w:tcW w:w="1688" w:type="dxa"/>
            <w:vAlign w:val="center"/>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Tahun Bangun</w:t>
            </w:r>
          </w:p>
        </w:tc>
      </w:tr>
      <w:tr w:rsidR="009C2E44" w:rsidRPr="008C5EFA" w:rsidTr="00930952">
        <w:trPr>
          <w:trHeight w:val="315"/>
        </w:trPr>
        <w:tc>
          <w:tcPr>
            <w:tcW w:w="7938" w:type="dxa"/>
            <w:gridSpan w:val="6"/>
            <w:vAlign w:val="center"/>
          </w:tcPr>
          <w:p w:rsidR="009C2E44" w:rsidRPr="008C5EFA" w:rsidRDefault="009C2E44" w:rsidP="008C5EFA">
            <w:pPr>
              <w:pStyle w:val="ListParagraph"/>
              <w:spacing w:after="0" w:line="240" w:lineRule="auto"/>
              <w:ind w:left="0"/>
              <w:jc w:val="center"/>
              <w:rPr>
                <w:rFonts w:ascii="Arial" w:hAnsi="Arial" w:cs="Arial"/>
                <w:b/>
                <w:i/>
                <w:sz w:val="18"/>
                <w:szCs w:val="18"/>
              </w:rPr>
            </w:pPr>
            <w:r w:rsidRPr="008C5EFA">
              <w:rPr>
                <w:rFonts w:ascii="Arial" w:hAnsi="Arial" w:cs="Arial"/>
                <w:b/>
                <w:i/>
                <w:sz w:val="18"/>
                <w:szCs w:val="18"/>
              </w:rPr>
              <w:t>GEDUNG KANTOR GUNUNG MENUMBING</w:t>
            </w:r>
          </w:p>
        </w:tc>
      </w:tr>
      <w:tr w:rsidR="009C2E44" w:rsidRPr="008C5EFA" w:rsidTr="008C5EFA">
        <w:trPr>
          <w:trHeight w:val="296"/>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Kepala Badan</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7 x 6</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688" w:type="dxa"/>
            <w:vMerge w:val="restart"/>
          </w:tcPr>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r w:rsidR="009C2E44" w:rsidRPr="008C5EFA" w:rsidTr="008C5EFA">
        <w:trPr>
          <w:trHeight w:val="315"/>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Sekretaris</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5 x 5</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688" w:type="dxa"/>
            <w:vMerge/>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8C5EFA">
        <w:trPr>
          <w:trHeight w:val="296"/>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3</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Rapat</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 x 5</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w:t>
            </w:r>
          </w:p>
        </w:tc>
        <w:tc>
          <w:tcPr>
            <w:tcW w:w="1688" w:type="dxa"/>
            <w:vMerge/>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8C5EFA">
        <w:trPr>
          <w:trHeight w:val="315"/>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Perencanaan</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10 x 5</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w:t>
            </w:r>
          </w:p>
        </w:tc>
        <w:tc>
          <w:tcPr>
            <w:tcW w:w="1688" w:type="dxa"/>
            <w:vMerge/>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8C5EFA">
        <w:trPr>
          <w:trHeight w:val="296"/>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5</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Bagian/Bidang</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4</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3 x 3</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w:t>
            </w:r>
          </w:p>
        </w:tc>
        <w:tc>
          <w:tcPr>
            <w:tcW w:w="1688" w:type="dxa"/>
            <w:vMerge/>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8C5EFA">
        <w:trPr>
          <w:trHeight w:val="315"/>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6</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Staf</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 x 5</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30</w:t>
            </w:r>
          </w:p>
        </w:tc>
        <w:tc>
          <w:tcPr>
            <w:tcW w:w="1688" w:type="dxa"/>
            <w:vMerge/>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8C5EFA">
        <w:trPr>
          <w:trHeight w:val="315"/>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7</w:t>
            </w:r>
          </w:p>
        </w:tc>
        <w:tc>
          <w:tcPr>
            <w:tcW w:w="2081" w:type="dxa"/>
          </w:tcPr>
          <w:p w:rsidR="009C2E44" w:rsidRPr="008C5EFA" w:rsidRDefault="009C2E44" w:rsidP="008C5EFA">
            <w:pPr>
              <w:pStyle w:val="ListParagraph"/>
              <w:spacing w:after="0" w:line="240" w:lineRule="auto"/>
              <w:ind w:left="0"/>
              <w:jc w:val="both"/>
              <w:rPr>
                <w:rFonts w:ascii="Arial" w:hAnsi="Arial" w:cs="Arial"/>
                <w:sz w:val="18"/>
                <w:szCs w:val="18"/>
              </w:rPr>
            </w:pPr>
            <w:r w:rsidRPr="008C5EFA">
              <w:rPr>
                <w:rFonts w:ascii="Arial" w:hAnsi="Arial" w:cs="Arial"/>
                <w:sz w:val="18"/>
                <w:szCs w:val="18"/>
              </w:rPr>
              <w:t>Ruang Dapur</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2,5 x 5</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w:t>
            </w:r>
          </w:p>
        </w:tc>
        <w:tc>
          <w:tcPr>
            <w:tcW w:w="1688" w:type="dxa"/>
          </w:tcPr>
          <w:p w:rsidR="009C2E44" w:rsidRPr="008C5EFA" w:rsidRDefault="009C2E44" w:rsidP="008C5EFA">
            <w:pPr>
              <w:pStyle w:val="ListParagraph"/>
              <w:spacing w:after="0" w:line="240" w:lineRule="auto"/>
              <w:ind w:left="0"/>
              <w:jc w:val="both"/>
              <w:rPr>
                <w:rFonts w:ascii="Arial" w:hAnsi="Arial" w:cs="Arial"/>
                <w:sz w:val="18"/>
                <w:szCs w:val="18"/>
              </w:rPr>
            </w:pPr>
          </w:p>
        </w:tc>
      </w:tr>
      <w:tr w:rsidR="009C2E44" w:rsidRPr="008C5EFA" w:rsidTr="00930952">
        <w:trPr>
          <w:trHeight w:val="296"/>
        </w:trPr>
        <w:tc>
          <w:tcPr>
            <w:tcW w:w="7938" w:type="dxa"/>
            <w:gridSpan w:val="6"/>
          </w:tcPr>
          <w:p w:rsidR="009C2E44" w:rsidRPr="008C5EFA" w:rsidRDefault="009C2E44" w:rsidP="008C5EFA">
            <w:pPr>
              <w:pStyle w:val="ListParagraph"/>
              <w:spacing w:after="0" w:line="240" w:lineRule="auto"/>
              <w:ind w:left="0"/>
              <w:jc w:val="both"/>
              <w:rPr>
                <w:rFonts w:ascii="Arial" w:hAnsi="Arial" w:cs="Arial"/>
                <w:b/>
                <w:i/>
                <w:sz w:val="18"/>
                <w:szCs w:val="18"/>
              </w:rPr>
            </w:pPr>
            <w:r w:rsidRPr="008C5EFA">
              <w:rPr>
                <w:rFonts w:ascii="Arial" w:hAnsi="Arial" w:cs="Arial"/>
                <w:b/>
                <w:i/>
                <w:sz w:val="18"/>
                <w:szCs w:val="18"/>
              </w:rPr>
              <w:t>GEDUNG AULA GRAHA TAMA WIYATA</w:t>
            </w:r>
          </w:p>
        </w:tc>
      </w:tr>
      <w:tr w:rsidR="009C2E44" w:rsidRPr="008C5EFA" w:rsidTr="008C5EFA">
        <w:trPr>
          <w:trHeight w:val="205"/>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8</w:t>
            </w:r>
          </w:p>
        </w:tc>
        <w:tc>
          <w:tcPr>
            <w:tcW w:w="2081"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Aula II Graha Tama Wiyata</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26 x 22</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500</w:t>
            </w:r>
          </w:p>
        </w:tc>
        <w:tc>
          <w:tcPr>
            <w:tcW w:w="1688" w:type="dxa"/>
          </w:tcPr>
          <w:p w:rsidR="009C2E44" w:rsidRPr="008C5EFA" w:rsidRDefault="009C2E44" w:rsidP="008C5EFA">
            <w:pPr>
              <w:pStyle w:val="ListParagraph"/>
              <w:spacing w:after="0" w:line="240" w:lineRule="auto"/>
              <w:ind w:left="0"/>
              <w:jc w:val="center"/>
              <w:rPr>
                <w:rFonts w:ascii="Arial" w:hAnsi="Arial" w:cs="Arial"/>
                <w:sz w:val="18"/>
                <w:szCs w:val="18"/>
              </w:rPr>
            </w:pPr>
          </w:p>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2007</w:t>
            </w:r>
          </w:p>
        </w:tc>
      </w:tr>
      <w:tr w:rsidR="009C2E44" w:rsidRPr="008C5EFA" w:rsidTr="008C5EFA">
        <w:trPr>
          <w:trHeight w:val="315"/>
        </w:trPr>
        <w:tc>
          <w:tcPr>
            <w:tcW w:w="7938" w:type="dxa"/>
            <w:gridSpan w:val="6"/>
          </w:tcPr>
          <w:p w:rsidR="009C2E44" w:rsidRPr="008C5EFA" w:rsidRDefault="009C2E44" w:rsidP="008C5EFA">
            <w:pPr>
              <w:pStyle w:val="ListParagraph"/>
              <w:spacing w:after="0" w:line="240" w:lineRule="auto"/>
              <w:ind w:left="0"/>
              <w:rPr>
                <w:rFonts w:ascii="Arial" w:hAnsi="Arial" w:cs="Arial"/>
                <w:b/>
                <w:i/>
                <w:sz w:val="18"/>
                <w:szCs w:val="18"/>
              </w:rPr>
            </w:pPr>
            <w:r w:rsidRPr="008C5EFA">
              <w:rPr>
                <w:rFonts w:ascii="Arial" w:hAnsi="Arial" w:cs="Arial"/>
                <w:b/>
                <w:i/>
                <w:sz w:val="18"/>
                <w:szCs w:val="18"/>
              </w:rPr>
              <w:t>GEDUNG AULA GRAHA NATAR PRAJA</w:t>
            </w:r>
          </w:p>
        </w:tc>
      </w:tr>
      <w:tr w:rsidR="009C2E44" w:rsidRPr="008C5EFA" w:rsidTr="008C5EFA">
        <w:trPr>
          <w:trHeight w:val="458"/>
        </w:trPr>
        <w:tc>
          <w:tcPr>
            <w:tcW w:w="47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9</w:t>
            </w:r>
          </w:p>
        </w:tc>
        <w:tc>
          <w:tcPr>
            <w:tcW w:w="2081" w:type="dxa"/>
          </w:tcPr>
          <w:p w:rsidR="009C2E44" w:rsidRPr="008C5EFA" w:rsidRDefault="009C2E44" w:rsidP="008C5EFA">
            <w:pPr>
              <w:pStyle w:val="ListParagraph"/>
              <w:spacing w:after="0" w:line="240" w:lineRule="auto"/>
              <w:ind w:left="0"/>
              <w:rPr>
                <w:rFonts w:ascii="Arial" w:hAnsi="Arial" w:cs="Arial"/>
                <w:sz w:val="18"/>
                <w:szCs w:val="18"/>
              </w:rPr>
            </w:pPr>
            <w:r w:rsidRPr="008C5EFA">
              <w:rPr>
                <w:rFonts w:ascii="Arial" w:hAnsi="Arial" w:cs="Arial"/>
                <w:sz w:val="18"/>
                <w:szCs w:val="18"/>
              </w:rPr>
              <w:t>Aula I Graha Natar Praja</w:t>
            </w:r>
          </w:p>
        </w:tc>
        <w:tc>
          <w:tcPr>
            <w:tcW w:w="1279"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w:t>
            </w:r>
          </w:p>
        </w:tc>
        <w:tc>
          <w:tcPr>
            <w:tcW w:w="1136"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 x 12</w:t>
            </w:r>
          </w:p>
        </w:tc>
        <w:tc>
          <w:tcPr>
            <w:tcW w:w="127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120</w:t>
            </w:r>
          </w:p>
        </w:tc>
        <w:tc>
          <w:tcPr>
            <w:tcW w:w="1688" w:type="dxa"/>
          </w:tcPr>
          <w:p w:rsidR="009C2E44" w:rsidRPr="008C5EFA" w:rsidRDefault="009C2E44" w:rsidP="008C5EFA">
            <w:pPr>
              <w:pStyle w:val="ListParagraph"/>
              <w:spacing w:after="0" w:line="240" w:lineRule="auto"/>
              <w:ind w:left="0"/>
              <w:jc w:val="center"/>
              <w:rPr>
                <w:rFonts w:ascii="Arial" w:hAnsi="Arial" w:cs="Arial"/>
                <w:sz w:val="18"/>
                <w:szCs w:val="18"/>
              </w:rPr>
            </w:pPr>
            <w:r w:rsidRPr="008C5EFA">
              <w:rPr>
                <w:rFonts w:ascii="Arial" w:hAnsi="Arial" w:cs="Arial"/>
                <w:sz w:val="18"/>
                <w:szCs w:val="18"/>
              </w:rPr>
              <w:t>2004</w:t>
            </w:r>
          </w:p>
        </w:tc>
      </w:tr>
    </w:tbl>
    <w:p w:rsidR="009C2E44" w:rsidRPr="009C2E44" w:rsidRDefault="009C2E44" w:rsidP="009C2E44">
      <w:pPr>
        <w:widowControl w:val="0"/>
        <w:autoSpaceDE w:val="0"/>
        <w:autoSpaceDN w:val="0"/>
        <w:adjustRightInd w:val="0"/>
        <w:spacing w:after="0" w:line="360" w:lineRule="auto"/>
        <w:ind w:right="26"/>
        <w:jc w:val="both"/>
        <w:rPr>
          <w:rFonts w:ascii="Arial" w:hAnsi="Arial" w:cs="Arial"/>
          <w:sz w:val="24"/>
          <w:szCs w:val="24"/>
        </w:rPr>
      </w:pPr>
    </w:p>
    <w:p w:rsidR="009C2E44" w:rsidRPr="008C5EFA" w:rsidRDefault="009C2E44" w:rsidP="009C2E44">
      <w:pPr>
        <w:spacing w:after="0" w:line="360" w:lineRule="auto"/>
        <w:ind w:firstLine="709"/>
        <w:jc w:val="both"/>
        <w:rPr>
          <w:rFonts w:ascii="Arial" w:hAnsi="Arial" w:cs="Arial"/>
          <w:bCs/>
        </w:rPr>
      </w:pPr>
      <w:r w:rsidRPr="008C5EFA">
        <w:rPr>
          <w:rFonts w:ascii="Arial" w:eastAsia="Times New Roman" w:hAnsi="Arial" w:cs="Arial"/>
          <w:lang w:eastAsia="id-ID"/>
        </w:rPr>
        <w:lastRenderedPageBreak/>
        <w:t>Disamping sarana prasarana diatas juga terdapat s</w:t>
      </w:r>
      <w:r w:rsidRPr="008C5EFA">
        <w:rPr>
          <w:rFonts w:ascii="Arial" w:hAnsi="Arial" w:cs="Arial"/>
          <w:bCs/>
        </w:rPr>
        <w:t xml:space="preserve">arana pendukung lain yang mendukung kelancaran tugas dan operasional pelayanan yang secara garis besar dapat dilihat pada tabel di bawah ini: </w:t>
      </w:r>
    </w:p>
    <w:p w:rsidR="009C2E44" w:rsidRPr="009C2E44" w:rsidRDefault="009C2E44" w:rsidP="009C2E44">
      <w:pPr>
        <w:spacing w:after="0" w:line="240" w:lineRule="auto"/>
        <w:ind w:firstLine="709"/>
        <w:jc w:val="both"/>
        <w:rPr>
          <w:rFonts w:ascii="Arial" w:hAnsi="Arial" w:cs="Arial"/>
          <w:bCs/>
          <w:sz w:val="24"/>
          <w:szCs w:val="24"/>
        </w:rPr>
      </w:pPr>
    </w:p>
    <w:p w:rsidR="009C2E44" w:rsidRPr="008C5EFA" w:rsidRDefault="008C5EFA" w:rsidP="009C2E44">
      <w:pPr>
        <w:spacing w:after="0" w:line="240" w:lineRule="auto"/>
        <w:jc w:val="center"/>
        <w:rPr>
          <w:rFonts w:ascii="Arial" w:hAnsi="Arial" w:cs="Arial"/>
          <w:bCs/>
        </w:rPr>
      </w:pPr>
      <w:r w:rsidRPr="008C5EFA">
        <w:rPr>
          <w:rFonts w:ascii="Arial" w:hAnsi="Arial" w:cs="Arial"/>
          <w:bCs/>
        </w:rPr>
        <w:t>Tabel 1.8</w:t>
      </w:r>
      <w:r w:rsidR="009C2E44" w:rsidRPr="008C5EFA">
        <w:rPr>
          <w:rFonts w:ascii="Arial" w:hAnsi="Arial" w:cs="Arial"/>
          <w:bCs/>
        </w:rPr>
        <w:t>.</w:t>
      </w:r>
    </w:p>
    <w:p w:rsidR="009C2E44" w:rsidRPr="008C5EFA" w:rsidRDefault="009C2E44" w:rsidP="009C2E44">
      <w:pPr>
        <w:widowControl w:val="0"/>
        <w:autoSpaceDE w:val="0"/>
        <w:autoSpaceDN w:val="0"/>
        <w:adjustRightInd w:val="0"/>
        <w:spacing w:after="0" w:line="240" w:lineRule="auto"/>
        <w:ind w:right="26"/>
        <w:jc w:val="center"/>
        <w:rPr>
          <w:rFonts w:ascii="Arial" w:hAnsi="Arial" w:cs="Arial"/>
          <w:bCs/>
        </w:rPr>
      </w:pPr>
      <w:r w:rsidRPr="008C5EFA">
        <w:rPr>
          <w:rFonts w:ascii="Arial" w:hAnsi="Arial" w:cs="Arial"/>
          <w:bCs/>
          <w:spacing w:val="-3"/>
        </w:rPr>
        <w:t>D</w:t>
      </w:r>
      <w:r w:rsidRPr="008C5EFA">
        <w:rPr>
          <w:rFonts w:ascii="Arial" w:hAnsi="Arial" w:cs="Arial"/>
          <w:bCs/>
          <w:spacing w:val="1"/>
        </w:rPr>
        <w:t>a</w:t>
      </w:r>
      <w:r w:rsidRPr="008C5EFA">
        <w:rPr>
          <w:rFonts w:ascii="Arial" w:hAnsi="Arial" w:cs="Arial"/>
          <w:bCs/>
        </w:rPr>
        <w:t>f</w:t>
      </w:r>
      <w:r w:rsidRPr="008C5EFA">
        <w:rPr>
          <w:rFonts w:ascii="Arial" w:hAnsi="Arial" w:cs="Arial"/>
          <w:bCs/>
          <w:spacing w:val="-1"/>
        </w:rPr>
        <w:t>t</w:t>
      </w:r>
      <w:r w:rsidRPr="008C5EFA">
        <w:rPr>
          <w:rFonts w:ascii="Arial" w:hAnsi="Arial" w:cs="Arial"/>
          <w:bCs/>
          <w:spacing w:val="1"/>
        </w:rPr>
        <w:t>a</w:t>
      </w:r>
      <w:r w:rsidRPr="008C5EFA">
        <w:rPr>
          <w:rFonts w:ascii="Arial" w:hAnsi="Arial" w:cs="Arial"/>
          <w:bCs/>
        </w:rPr>
        <w:t>r As</w:t>
      </w:r>
      <w:r w:rsidRPr="008C5EFA">
        <w:rPr>
          <w:rFonts w:ascii="Arial" w:hAnsi="Arial" w:cs="Arial"/>
          <w:bCs/>
          <w:spacing w:val="1"/>
        </w:rPr>
        <w:t>e</w:t>
      </w:r>
      <w:r w:rsidRPr="008C5EFA">
        <w:rPr>
          <w:rFonts w:ascii="Arial" w:hAnsi="Arial" w:cs="Arial"/>
          <w:bCs/>
        </w:rPr>
        <w:t>t Utama BKPSDM Provinsi</w:t>
      </w:r>
    </w:p>
    <w:p w:rsidR="009C2E44" w:rsidRPr="009C2E44" w:rsidRDefault="009C2E44" w:rsidP="009C2E44">
      <w:pPr>
        <w:widowControl w:val="0"/>
        <w:autoSpaceDE w:val="0"/>
        <w:autoSpaceDN w:val="0"/>
        <w:adjustRightInd w:val="0"/>
        <w:spacing w:after="0" w:line="240" w:lineRule="auto"/>
        <w:ind w:right="26"/>
        <w:jc w:val="center"/>
        <w:rPr>
          <w:rFonts w:ascii="Arial" w:hAnsi="Arial" w:cs="Arial"/>
          <w:bCs/>
          <w:sz w:val="24"/>
          <w:szCs w:val="24"/>
        </w:rPr>
      </w:pPr>
    </w:p>
    <w:tbl>
      <w:tblPr>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10"/>
        <w:gridCol w:w="1984"/>
        <w:gridCol w:w="2835"/>
      </w:tblGrid>
      <w:tr w:rsidR="009C2E44" w:rsidRPr="008C5EFA" w:rsidTr="00930952">
        <w:trPr>
          <w:trHeight w:val="300"/>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b/>
                <w:sz w:val="18"/>
                <w:szCs w:val="18"/>
              </w:rPr>
            </w:pPr>
            <w:r w:rsidRPr="008C5EFA">
              <w:rPr>
                <w:rFonts w:ascii="Arial" w:hAnsi="Arial" w:cs="Arial"/>
                <w:b/>
                <w:sz w:val="18"/>
                <w:szCs w:val="18"/>
              </w:rPr>
              <w:t>No</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b/>
                <w:sz w:val="18"/>
                <w:szCs w:val="18"/>
              </w:rPr>
            </w:pPr>
            <w:r w:rsidRPr="008C5EFA">
              <w:rPr>
                <w:rFonts w:ascii="Arial" w:hAnsi="Arial" w:cs="Arial"/>
                <w:b/>
                <w:sz w:val="18"/>
                <w:szCs w:val="18"/>
              </w:rPr>
              <w:t>Nama Barang</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b/>
                <w:sz w:val="18"/>
                <w:szCs w:val="18"/>
              </w:rPr>
            </w:pPr>
            <w:r w:rsidRPr="008C5EFA">
              <w:rPr>
                <w:rFonts w:ascii="Arial" w:hAnsi="Arial" w:cs="Arial"/>
                <w:b/>
                <w:sz w:val="18"/>
                <w:szCs w:val="18"/>
              </w:rPr>
              <w:t>Jumlah</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b/>
                <w:sz w:val="18"/>
                <w:szCs w:val="18"/>
              </w:rPr>
            </w:pPr>
            <w:r w:rsidRPr="008C5EFA">
              <w:rPr>
                <w:rFonts w:ascii="Arial" w:hAnsi="Arial" w:cs="Arial"/>
                <w:b/>
                <w:sz w:val="18"/>
                <w:szCs w:val="18"/>
              </w:rPr>
              <w:t>Keterangan</w:t>
            </w:r>
          </w:p>
        </w:tc>
      </w:tr>
      <w:tr w:rsidR="009C2E44" w:rsidRPr="008C5EFA" w:rsidTr="008C5EFA">
        <w:trPr>
          <w:trHeight w:val="186"/>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T</w:t>
            </w:r>
            <w:r w:rsidRPr="008C5EFA">
              <w:rPr>
                <w:rFonts w:ascii="Arial" w:hAnsi="Arial" w:cs="Arial"/>
                <w:color w:val="000000"/>
                <w:spacing w:val="1"/>
                <w:sz w:val="18"/>
                <w:szCs w:val="18"/>
              </w:rPr>
              <w:t>ana</w:t>
            </w:r>
            <w:r w:rsidRPr="008C5EFA">
              <w:rPr>
                <w:rFonts w:ascii="Arial" w:hAnsi="Arial" w:cs="Arial"/>
                <w:color w:val="000000"/>
                <w:sz w:val="18"/>
                <w:szCs w:val="18"/>
              </w:rPr>
              <w:t>h</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80.460 m2</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jc w:val="center"/>
              <w:rPr>
                <w:rFonts w:ascii="Arial" w:hAnsi="Arial" w:cs="Arial"/>
                <w:color w:val="000000"/>
                <w:sz w:val="18"/>
                <w:szCs w:val="18"/>
              </w:rPr>
            </w:pPr>
          </w:p>
        </w:tc>
      </w:tr>
      <w:tr w:rsidR="009C2E44" w:rsidRPr="008C5EFA" w:rsidTr="00930952">
        <w:trPr>
          <w:trHeight w:val="232"/>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2.</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pacing w:val="1"/>
                <w:sz w:val="18"/>
                <w:szCs w:val="18"/>
              </w:rPr>
              <w:t>Ko</w:t>
            </w:r>
            <w:r w:rsidRPr="008C5EFA">
              <w:rPr>
                <w:rFonts w:ascii="Arial" w:hAnsi="Arial" w:cs="Arial"/>
                <w:color w:val="000000"/>
                <w:spacing w:val="-1"/>
                <w:sz w:val="18"/>
                <w:szCs w:val="18"/>
              </w:rPr>
              <w:t>m</w:t>
            </w:r>
            <w:r w:rsidRPr="008C5EFA">
              <w:rPr>
                <w:rFonts w:ascii="Arial" w:hAnsi="Arial" w:cs="Arial"/>
                <w:color w:val="000000"/>
                <w:spacing w:val="1"/>
                <w:sz w:val="18"/>
                <w:szCs w:val="18"/>
              </w:rPr>
              <w:t>pu</w:t>
            </w:r>
            <w:r w:rsidRPr="008C5EFA">
              <w:rPr>
                <w:rFonts w:ascii="Arial" w:hAnsi="Arial" w:cs="Arial"/>
                <w:color w:val="000000"/>
                <w:spacing w:val="-2"/>
                <w:sz w:val="18"/>
                <w:szCs w:val="18"/>
              </w:rPr>
              <w:t>t</w:t>
            </w:r>
            <w:r w:rsidRPr="008C5EFA">
              <w:rPr>
                <w:rFonts w:ascii="Arial" w:hAnsi="Arial" w:cs="Arial"/>
                <w:color w:val="000000"/>
                <w:spacing w:val="1"/>
                <w:sz w:val="18"/>
                <w:szCs w:val="18"/>
              </w:rPr>
              <w:t>e</w:t>
            </w:r>
            <w:r w:rsidRPr="008C5EFA">
              <w:rPr>
                <w:rFonts w:ascii="Arial" w:hAnsi="Arial" w:cs="Arial"/>
                <w:color w:val="000000"/>
                <w:sz w:val="18"/>
                <w:szCs w:val="18"/>
              </w:rPr>
              <w:t>r + Laptop</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
              <w:jc w:val="center"/>
              <w:rPr>
                <w:rFonts w:ascii="Arial" w:hAnsi="Arial" w:cs="Arial"/>
                <w:color w:val="000000"/>
                <w:sz w:val="18"/>
                <w:szCs w:val="18"/>
              </w:rPr>
            </w:pPr>
            <w:r w:rsidRPr="008C5EFA">
              <w:rPr>
                <w:rFonts w:ascii="Arial" w:hAnsi="Arial" w:cs="Arial"/>
                <w:color w:val="000000"/>
                <w:spacing w:val="1"/>
                <w:sz w:val="18"/>
                <w:szCs w:val="18"/>
              </w:rPr>
              <w:t>188 + 48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61"/>
              <w:jc w:val="center"/>
              <w:rPr>
                <w:rFonts w:ascii="Arial" w:hAnsi="Arial" w:cs="Arial"/>
                <w:color w:val="000000"/>
                <w:sz w:val="18"/>
                <w:szCs w:val="18"/>
              </w:rPr>
            </w:pPr>
            <w:r w:rsidRPr="008C5EFA">
              <w:rPr>
                <w:rFonts w:ascii="Arial" w:hAnsi="Arial" w:cs="Arial"/>
                <w:color w:val="000000"/>
                <w:spacing w:val="1"/>
                <w:sz w:val="18"/>
                <w:szCs w:val="18"/>
              </w:rPr>
              <w:t>kantor + ruang CAT</w:t>
            </w:r>
          </w:p>
        </w:tc>
      </w:tr>
      <w:tr w:rsidR="009C2E44" w:rsidRPr="008C5EFA" w:rsidTr="008C5EFA">
        <w:trPr>
          <w:trHeight w:val="180"/>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3.</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AC</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217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700" w:right="833"/>
              <w:jc w:val="center"/>
              <w:rPr>
                <w:rFonts w:ascii="Arial" w:hAnsi="Arial" w:cs="Arial"/>
                <w:color w:val="000000"/>
                <w:spacing w:val="1"/>
                <w:sz w:val="18"/>
                <w:szCs w:val="18"/>
              </w:rPr>
            </w:pPr>
          </w:p>
        </w:tc>
      </w:tr>
      <w:tr w:rsidR="009C2E44" w:rsidRPr="008C5EFA" w:rsidTr="008C5EFA">
        <w:trPr>
          <w:trHeight w:val="70"/>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4.</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Telepon &amp; Faximile</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2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700" w:right="833"/>
              <w:jc w:val="center"/>
              <w:rPr>
                <w:rFonts w:ascii="Arial" w:hAnsi="Arial" w:cs="Arial"/>
                <w:color w:val="000000"/>
                <w:spacing w:val="1"/>
                <w:sz w:val="18"/>
                <w:szCs w:val="18"/>
              </w:rPr>
            </w:pPr>
          </w:p>
        </w:tc>
      </w:tr>
      <w:tr w:rsidR="009C2E44" w:rsidRPr="008C5EFA" w:rsidTr="008C5EFA">
        <w:trPr>
          <w:trHeight w:val="141"/>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5.</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Scanner + Printer</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11 + 70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jc w:val="center"/>
              <w:rPr>
                <w:rFonts w:ascii="Arial" w:hAnsi="Arial" w:cs="Arial"/>
                <w:color w:val="000000"/>
                <w:spacing w:val="1"/>
                <w:sz w:val="18"/>
                <w:szCs w:val="18"/>
              </w:rPr>
            </w:pPr>
          </w:p>
        </w:tc>
      </w:tr>
      <w:tr w:rsidR="009C2E44" w:rsidRPr="008C5EFA" w:rsidTr="008C5EFA">
        <w:trPr>
          <w:trHeight w:val="70"/>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6.</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Mesin Fotocopy</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3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700" w:right="833"/>
              <w:jc w:val="center"/>
              <w:rPr>
                <w:rFonts w:ascii="Arial" w:hAnsi="Arial" w:cs="Arial"/>
                <w:color w:val="000000"/>
                <w:spacing w:val="1"/>
                <w:sz w:val="18"/>
                <w:szCs w:val="18"/>
              </w:rPr>
            </w:pPr>
          </w:p>
        </w:tc>
      </w:tr>
      <w:tr w:rsidR="009C2E44" w:rsidRPr="008C5EFA" w:rsidTr="008C5EFA">
        <w:trPr>
          <w:trHeight w:val="119"/>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7.</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Server</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7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700" w:right="833"/>
              <w:jc w:val="center"/>
              <w:rPr>
                <w:rFonts w:ascii="Arial" w:hAnsi="Arial" w:cs="Arial"/>
                <w:color w:val="000000"/>
                <w:spacing w:val="1"/>
                <w:sz w:val="18"/>
                <w:szCs w:val="18"/>
              </w:rPr>
            </w:pPr>
          </w:p>
        </w:tc>
      </w:tr>
      <w:tr w:rsidR="009C2E44" w:rsidRPr="008C5EFA" w:rsidTr="00930952">
        <w:trPr>
          <w:trHeight w:val="245"/>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8.</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Kursi</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1.718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61" w:right="-85"/>
              <w:jc w:val="center"/>
              <w:rPr>
                <w:rFonts w:ascii="Arial" w:hAnsi="Arial" w:cs="Arial"/>
                <w:color w:val="000000"/>
                <w:spacing w:val="1"/>
                <w:sz w:val="18"/>
                <w:szCs w:val="18"/>
              </w:rPr>
            </w:pPr>
            <w:r w:rsidRPr="008C5EFA">
              <w:rPr>
                <w:rFonts w:ascii="Arial" w:hAnsi="Arial" w:cs="Arial"/>
                <w:color w:val="000000"/>
                <w:spacing w:val="1"/>
                <w:sz w:val="18"/>
                <w:szCs w:val="18"/>
              </w:rPr>
              <w:t>Kursi kerja+kursi rapat</w:t>
            </w:r>
          </w:p>
        </w:tc>
      </w:tr>
      <w:tr w:rsidR="009C2E44" w:rsidRPr="008C5EFA" w:rsidTr="008C5EFA">
        <w:trPr>
          <w:trHeight w:val="84"/>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9.</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Meja</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529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700" w:right="833"/>
              <w:jc w:val="center"/>
              <w:rPr>
                <w:rFonts w:ascii="Arial" w:hAnsi="Arial" w:cs="Arial"/>
                <w:color w:val="000000"/>
                <w:spacing w:val="1"/>
                <w:sz w:val="18"/>
                <w:szCs w:val="18"/>
              </w:rPr>
            </w:pPr>
          </w:p>
        </w:tc>
      </w:tr>
      <w:tr w:rsidR="009C2E44" w:rsidRPr="008C5EFA" w:rsidTr="008C5EFA">
        <w:trPr>
          <w:trHeight w:val="285"/>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10.</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F</w:t>
            </w:r>
            <w:r w:rsidRPr="008C5EFA">
              <w:rPr>
                <w:rFonts w:ascii="Arial" w:hAnsi="Arial" w:cs="Arial"/>
                <w:color w:val="000000"/>
                <w:spacing w:val="1"/>
                <w:sz w:val="18"/>
                <w:szCs w:val="18"/>
              </w:rPr>
              <w:t>o</w:t>
            </w:r>
            <w:r w:rsidRPr="008C5EFA">
              <w:rPr>
                <w:rFonts w:ascii="Arial" w:hAnsi="Arial" w:cs="Arial"/>
                <w:color w:val="000000"/>
                <w:sz w:val="18"/>
                <w:szCs w:val="18"/>
              </w:rPr>
              <w:t>rt</w:t>
            </w:r>
            <w:r w:rsidRPr="008C5EFA">
              <w:rPr>
                <w:rFonts w:ascii="Arial" w:hAnsi="Arial" w:cs="Arial"/>
                <w:color w:val="000000"/>
                <w:spacing w:val="1"/>
                <w:sz w:val="18"/>
                <w:szCs w:val="18"/>
              </w:rPr>
              <w:t>a</w:t>
            </w:r>
            <w:r w:rsidRPr="008C5EFA">
              <w:rPr>
                <w:rFonts w:ascii="Arial" w:hAnsi="Arial" w:cs="Arial"/>
                <w:color w:val="000000"/>
                <w:sz w:val="18"/>
                <w:szCs w:val="18"/>
              </w:rPr>
              <w:t>l j</w:t>
            </w:r>
            <w:r w:rsidRPr="008C5EFA">
              <w:rPr>
                <w:rFonts w:ascii="Arial" w:hAnsi="Arial" w:cs="Arial"/>
                <w:color w:val="000000"/>
                <w:spacing w:val="1"/>
                <w:sz w:val="18"/>
                <w:szCs w:val="18"/>
              </w:rPr>
              <w:t>a</w:t>
            </w:r>
            <w:r w:rsidRPr="008C5EFA">
              <w:rPr>
                <w:rFonts w:ascii="Arial" w:hAnsi="Arial" w:cs="Arial"/>
                <w:color w:val="000000"/>
                <w:sz w:val="18"/>
                <w:szCs w:val="18"/>
              </w:rPr>
              <w:t>ri</w:t>
            </w:r>
            <w:r w:rsidRPr="008C5EFA">
              <w:rPr>
                <w:rFonts w:ascii="Arial" w:hAnsi="Arial" w:cs="Arial"/>
                <w:color w:val="000000"/>
                <w:spacing w:val="1"/>
                <w:sz w:val="18"/>
                <w:szCs w:val="18"/>
              </w:rPr>
              <w:t>ng</w:t>
            </w:r>
            <w:r w:rsidRPr="008C5EFA">
              <w:rPr>
                <w:rFonts w:ascii="Arial" w:hAnsi="Arial" w:cs="Arial"/>
                <w:color w:val="000000"/>
                <w:spacing w:val="-1"/>
                <w:sz w:val="18"/>
                <w:szCs w:val="18"/>
              </w:rPr>
              <w:t>a</w:t>
            </w:r>
            <w:r w:rsidRPr="008C5EFA">
              <w:rPr>
                <w:rFonts w:ascii="Arial" w:hAnsi="Arial" w:cs="Arial"/>
                <w:color w:val="000000"/>
                <w:sz w:val="18"/>
                <w:szCs w:val="18"/>
              </w:rPr>
              <w:t>n</w:t>
            </w:r>
            <w:r w:rsidRPr="008C5EFA">
              <w:rPr>
                <w:rFonts w:ascii="Arial" w:hAnsi="Arial" w:cs="Arial"/>
                <w:color w:val="000000"/>
                <w:spacing w:val="1"/>
                <w:sz w:val="18"/>
                <w:szCs w:val="18"/>
              </w:rPr>
              <w:t xml:space="preserve"> </w:t>
            </w:r>
            <w:r w:rsidRPr="008C5EFA">
              <w:rPr>
                <w:rFonts w:ascii="Arial" w:hAnsi="Arial" w:cs="Arial"/>
                <w:color w:val="000000"/>
                <w:sz w:val="18"/>
                <w:szCs w:val="18"/>
              </w:rPr>
              <w:t>(</w:t>
            </w:r>
            <w:r w:rsidRPr="008C5EFA">
              <w:rPr>
                <w:rFonts w:ascii="Arial" w:hAnsi="Arial" w:cs="Arial"/>
                <w:i/>
                <w:color w:val="000000"/>
                <w:spacing w:val="-1"/>
                <w:sz w:val="18"/>
                <w:szCs w:val="18"/>
              </w:rPr>
              <w:t>W</w:t>
            </w:r>
            <w:r w:rsidRPr="008C5EFA">
              <w:rPr>
                <w:rFonts w:ascii="Arial" w:hAnsi="Arial" w:cs="Arial"/>
                <w:i/>
                <w:color w:val="000000"/>
                <w:spacing w:val="1"/>
                <w:sz w:val="18"/>
                <w:szCs w:val="18"/>
              </w:rPr>
              <w:t>e</w:t>
            </w:r>
            <w:r w:rsidRPr="008C5EFA">
              <w:rPr>
                <w:rFonts w:ascii="Arial" w:hAnsi="Arial" w:cs="Arial"/>
                <w:i/>
                <w:color w:val="000000"/>
                <w:sz w:val="18"/>
                <w:szCs w:val="18"/>
              </w:rPr>
              <w:t>b</w:t>
            </w:r>
            <w:r w:rsidRPr="008C5EFA">
              <w:rPr>
                <w:rFonts w:ascii="Arial" w:hAnsi="Arial" w:cs="Arial"/>
                <w:i/>
                <w:color w:val="000000"/>
                <w:spacing w:val="1"/>
                <w:sz w:val="18"/>
                <w:szCs w:val="18"/>
              </w:rPr>
              <w:t xml:space="preserve"> </w:t>
            </w:r>
            <w:r w:rsidRPr="008C5EFA">
              <w:rPr>
                <w:rFonts w:ascii="Arial" w:hAnsi="Arial" w:cs="Arial"/>
                <w:i/>
                <w:color w:val="000000"/>
                <w:sz w:val="18"/>
                <w:szCs w:val="18"/>
              </w:rPr>
              <w:t>si</w:t>
            </w:r>
            <w:r w:rsidRPr="008C5EFA">
              <w:rPr>
                <w:rFonts w:ascii="Arial" w:hAnsi="Arial" w:cs="Arial"/>
                <w:i/>
                <w:color w:val="000000"/>
                <w:spacing w:val="-2"/>
                <w:sz w:val="18"/>
                <w:szCs w:val="18"/>
              </w:rPr>
              <w:t>t</w:t>
            </w:r>
            <w:r w:rsidRPr="008C5EFA">
              <w:rPr>
                <w:rFonts w:ascii="Arial" w:hAnsi="Arial" w:cs="Arial"/>
                <w:i/>
                <w:color w:val="000000"/>
                <w:spacing w:val="1"/>
                <w:sz w:val="18"/>
                <w:szCs w:val="18"/>
              </w:rPr>
              <w:t>e</w:t>
            </w:r>
            <w:r w:rsidRPr="008C5EFA">
              <w:rPr>
                <w:rFonts w:ascii="Arial" w:hAnsi="Arial" w:cs="Arial"/>
                <w:color w:val="000000"/>
                <w:sz w:val="18"/>
                <w:szCs w:val="18"/>
              </w:rPr>
              <w:t>)</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1</w:t>
            </w:r>
            <w:r w:rsidRPr="008C5EFA">
              <w:rPr>
                <w:rFonts w:ascii="Arial" w:hAnsi="Arial" w:cs="Arial"/>
                <w:color w:val="000000"/>
                <w:spacing w:val="1"/>
                <w:sz w:val="18"/>
                <w:szCs w:val="18"/>
              </w:rPr>
              <w:t xml:space="preserve"> pa</w:t>
            </w:r>
            <w:r w:rsidRPr="008C5EFA">
              <w:rPr>
                <w:rFonts w:ascii="Arial" w:hAnsi="Arial" w:cs="Arial"/>
                <w:color w:val="000000"/>
                <w:spacing w:val="-2"/>
                <w:sz w:val="18"/>
                <w:szCs w:val="18"/>
              </w:rPr>
              <w:t>k</w:t>
            </w:r>
            <w:r w:rsidRPr="008C5EFA">
              <w:rPr>
                <w:rFonts w:ascii="Arial" w:hAnsi="Arial" w:cs="Arial"/>
                <w:color w:val="000000"/>
                <w:spacing w:val="1"/>
                <w:sz w:val="18"/>
                <w:szCs w:val="18"/>
              </w:rPr>
              <w:t>e</w:t>
            </w:r>
            <w:r w:rsidRPr="008C5EFA">
              <w:rPr>
                <w:rFonts w:ascii="Arial" w:hAnsi="Arial" w:cs="Arial"/>
                <w:color w:val="000000"/>
                <w:sz w:val="18"/>
                <w:szCs w:val="18"/>
              </w:rPr>
              <w:t>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pacing w:val="1"/>
                <w:sz w:val="18"/>
                <w:szCs w:val="18"/>
              </w:rPr>
              <w:t>a</w:t>
            </w:r>
            <w:r w:rsidRPr="008C5EFA">
              <w:rPr>
                <w:rFonts w:ascii="Arial" w:hAnsi="Arial" w:cs="Arial"/>
                <w:color w:val="000000"/>
                <w:sz w:val="18"/>
                <w:szCs w:val="18"/>
              </w:rPr>
              <w:t>ktif</w:t>
            </w:r>
          </w:p>
        </w:tc>
      </w:tr>
      <w:tr w:rsidR="009C2E44" w:rsidRPr="008C5EFA" w:rsidTr="008C5EFA">
        <w:trPr>
          <w:trHeight w:val="149"/>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11.</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J</w:t>
            </w:r>
            <w:r w:rsidRPr="008C5EFA">
              <w:rPr>
                <w:rFonts w:ascii="Arial" w:hAnsi="Arial" w:cs="Arial"/>
                <w:color w:val="000000"/>
                <w:spacing w:val="1"/>
                <w:sz w:val="18"/>
                <w:szCs w:val="18"/>
              </w:rPr>
              <w:t>a</w:t>
            </w:r>
            <w:r w:rsidRPr="008C5EFA">
              <w:rPr>
                <w:rFonts w:ascii="Arial" w:hAnsi="Arial" w:cs="Arial"/>
                <w:color w:val="000000"/>
                <w:sz w:val="18"/>
                <w:szCs w:val="18"/>
              </w:rPr>
              <w:t>ri</w:t>
            </w:r>
            <w:r w:rsidRPr="008C5EFA">
              <w:rPr>
                <w:rFonts w:ascii="Arial" w:hAnsi="Arial" w:cs="Arial"/>
                <w:color w:val="000000"/>
                <w:spacing w:val="1"/>
                <w:sz w:val="18"/>
                <w:szCs w:val="18"/>
              </w:rPr>
              <w:t>nga</w:t>
            </w:r>
            <w:r w:rsidRPr="008C5EFA">
              <w:rPr>
                <w:rFonts w:ascii="Arial" w:hAnsi="Arial" w:cs="Arial"/>
                <w:color w:val="000000"/>
                <w:sz w:val="18"/>
                <w:szCs w:val="18"/>
              </w:rPr>
              <w:t>n</w:t>
            </w:r>
            <w:r w:rsidRPr="008C5EFA">
              <w:rPr>
                <w:rFonts w:ascii="Arial" w:hAnsi="Arial" w:cs="Arial"/>
                <w:color w:val="000000"/>
                <w:spacing w:val="-1"/>
                <w:sz w:val="18"/>
                <w:szCs w:val="18"/>
              </w:rPr>
              <w:t xml:space="preserve"> </w:t>
            </w:r>
            <w:r w:rsidRPr="008C5EFA">
              <w:rPr>
                <w:rFonts w:ascii="Arial" w:hAnsi="Arial" w:cs="Arial"/>
                <w:color w:val="000000"/>
                <w:spacing w:val="1"/>
                <w:sz w:val="18"/>
                <w:szCs w:val="18"/>
              </w:rPr>
              <w:t>LA</w:t>
            </w:r>
            <w:r w:rsidRPr="008C5EFA">
              <w:rPr>
                <w:rFonts w:ascii="Arial" w:hAnsi="Arial" w:cs="Arial"/>
                <w:color w:val="000000"/>
                <w:sz w:val="18"/>
                <w:szCs w:val="18"/>
              </w:rPr>
              <w:t>N</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1</w:t>
            </w:r>
            <w:r w:rsidRPr="008C5EFA">
              <w:rPr>
                <w:rFonts w:ascii="Arial" w:hAnsi="Arial" w:cs="Arial"/>
                <w:color w:val="000000"/>
                <w:spacing w:val="1"/>
                <w:sz w:val="18"/>
                <w:szCs w:val="18"/>
              </w:rPr>
              <w:t xml:space="preserve"> Pa</w:t>
            </w:r>
            <w:r w:rsidRPr="008C5EFA">
              <w:rPr>
                <w:rFonts w:ascii="Arial" w:hAnsi="Arial" w:cs="Arial"/>
                <w:color w:val="000000"/>
                <w:spacing w:val="-2"/>
                <w:sz w:val="18"/>
                <w:szCs w:val="18"/>
              </w:rPr>
              <w:t>k</w:t>
            </w:r>
            <w:r w:rsidRPr="008C5EFA">
              <w:rPr>
                <w:rFonts w:ascii="Arial" w:hAnsi="Arial" w:cs="Arial"/>
                <w:color w:val="000000"/>
                <w:spacing w:val="1"/>
                <w:sz w:val="18"/>
                <w:szCs w:val="18"/>
              </w:rPr>
              <w:t>e</w:t>
            </w:r>
            <w:r w:rsidRPr="008C5EFA">
              <w:rPr>
                <w:rFonts w:ascii="Arial" w:hAnsi="Arial" w:cs="Arial"/>
                <w:color w:val="000000"/>
                <w:sz w:val="18"/>
                <w:szCs w:val="18"/>
              </w:rPr>
              <w:t>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pacing w:val="1"/>
                <w:sz w:val="18"/>
                <w:szCs w:val="18"/>
              </w:rPr>
              <w:t>a</w:t>
            </w:r>
            <w:r w:rsidRPr="008C5EFA">
              <w:rPr>
                <w:rFonts w:ascii="Arial" w:hAnsi="Arial" w:cs="Arial"/>
                <w:color w:val="000000"/>
                <w:sz w:val="18"/>
                <w:szCs w:val="18"/>
              </w:rPr>
              <w:t>ktif</w:t>
            </w:r>
          </w:p>
        </w:tc>
      </w:tr>
      <w:tr w:rsidR="009C2E44" w:rsidRPr="008C5EFA" w:rsidTr="008C5EFA">
        <w:trPr>
          <w:trHeight w:val="352"/>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12.</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R</w:t>
            </w:r>
            <w:r w:rsidRPr="008C5EFA">
              <w:rPr>
                <w:rFonts w:ascii="Arial" w:hAnsi="Arial" w:cs="Arial"/>
                <w:color w:val="000000"/>
                <w:spacing w:val="1"/>
                <w:sz w:val="18"/>
                <w:szCs w:val="18"/>
              </w:rPr>
              <w:t>uan</w:t>
            </w:r>
            <w:r w:rsidRPr="008C5EFA">
              <w:rPr>
                <w:rFonts w:ascii="Arial" w:hAnsi="Arial" w:cs="Arial"/>
                <w:color w:val="000000"/>
                <w:sz w:val="18"/>
                <w:szCs w:val="18"/>
              </w:rPr>
              <w:t>g</w:t>
            </w:r>
            <w:r w:rsidRPr="008C5EFA">
              <w:rPr>
                <w:rFonts w:ascii="Arial" w:hAnsi="Arial" w:cs="Arial"/>
                <w:color w:val="000000"/>
                <w:spacing w:val="-1"/>
                <w:sz w:val="18"/>
                <w:szCs w:val="18"/>
              </w:rPr>
              <w:t xml:space="preserve"> </w:t>
            </w:r>
            <w:r w:rsidRPr="008C5EFA">
              <w:rPr>
                <w:rFonts w:ascii="Arial" w:hAnsi="Arial" w:cs="Arial"/>
                <w:color w:val="000000"/>
                <w:sz w:val="18"/>
                <w:szCs w:val="18"/>
              </w:rPr>
              <w:t>fr</w:t>
            </w:r>
            <w:r w:rsidRPr="008C5EFA">
              <w:rPr>
                <w:rFonts w:ascii="Arial" w:hAnsi="Arial" w:cs="Arial"/>
                <w:color w:val="000000"/>
                <w:spacing w:val="1"/>
                <w:sz w:val="18"/>
                <w:szCs w:val="18"/>
              </w:rPr>
              <w:t>o</w:t>
            </w:r>
            <w:r w:rsidRPr="008C5EFA">
              <w:rPr>
                <w:rFonts w:ascii="Arial" w:hAnsi="Arial" w:cs="Arial"/>
                <w:color w:val="000000"/>
                <w:spacing w:val="-1"/>
                <w:sz w:val="18"/>
                <w:szCs w:val="18"/>
              </w:rPr>
              <w:t>n</w:t>
            </w:r>
            <w:r w:rsidRPr="008C5EFA">
              <w:rPr>
                <w:rFonts w:ascii="Arial" w:hAnsi="Arial" w:cs="Arial"/>
                <w:color w:val="000000"/>
                <w:sz w:val="18"/>
                <w:szCs w:val="18"/>
              </w:rPr>
              <w:t>t</w:t>
            </w:r>
            <w:r w:rsidRPr="008C5EFA">
              <w:rPr>
                <w:rFonts w:ascii="Arial" w:hAnsi="Arial" w:cs="Arial"/>
                <w:color w:val="000000"/>
                <w:spacing w:val="1"/>
                <w:sz w:val="18"/>
                <w:szCs w:val="18"/>
              </w:rPr>
              <w:t xml:space="preserve"> </w:t>
            </w:r>
            <w:r w:rsidRPr="008C5EFA">
              <w:rPr>
                <w:rFonts w:ascii="Arial" w:hAnsi="Arial" w:cs="Arial"/>
                <w:color w:val="000000"/>
                <w:spacing w:val="-1"/>
                <w:sz w:val="18"/>
                <w:szCs w:val="18"/>
              </w:rPr>
              <w:t>d</w:t>
            </w:r>
            <w:r w:rsidRPr="008C5EFA">
              <w:rPr>
                <w:rFonts w:ascii="Arial" w:hAnsi="Arial" w:cs="Arial"/>
                <w:color w:val="000000"/>
                <w:spacing w:val="1"/>
                <w:sz w:val="18"/>
                <w:szCs w:val="18"/>
              </w:rPr>
              <w:t>e</w:t>
            </w:r>
            <w:r w:rsidRPr="008C5EFA">
              <w:rPr>
                <w:rFonts w:ascii="Arial" w:hAnsi="Arial" w:cs="Arial"/>
                <w:color w:val="000000"/>
                <w:sz w:val="18"/>
                <w:szCs w:val="18"/>
              </w:rPr>
              <w:t xml:space="preserve">sk </w:t>
            </w:r>
            <w:r w:rsidRPr="008C5EFA">
              <w:rPr>
                <w:rFonts w:ascii="Arial" w:hAnsi="Arial" w:cs="Arial"/>
                <w:color w:val="000000"/>
                <w:spacing w:val="-1"/>
                <w:sz w:val="18"/>
                <w:szCs w:val="18"/>
              </w:rPr>
              <w:t>p</w:t>
            </w:r>
            <w:r w:rsidRPr="008C5EFA">
              <w:rPr>
                <w:rFonts w:ascii="Arial" w:hAnsi="Arial" w:cs="Arial"/>
                <w:color w:val="000000"/>
                <w:spacing w:val="1"/>
                <w:sz w:val="18"/>
                <w:szCs w:val="18"/>
              </w:rPr>
              <w:t>e</w:t>
            </w:r>
            <w:r w:rsidRPr="008C5EFA">
              <w:rPr>
                <w:rFonts w:ascii="Arial" w:hAnsi="Arial" w:cs="Arial"/>
                <w:color w:val="000000"/>
                <w:sz w:val="18"/>
                <w:szCs w:val="18"/>
              </w:rPr>
              <w:t>l</w:t>
            </w:r>
            <w:r w:rsidRPr="008C5EFA">
              <w:rPr>
                <w:rFonts w:ascii="Arial" w:hAnsi="Arial" w:cs="Arial"/>
                <w:color w:val="000000"/>
                <w:spacing w:val="1"/>
                <w:sz w:val="18"/>
                <w:szCs w:val="18"/>
              </w:rPr>
              <w:t>a</w:t>
            </w:r>
            <w:r w:rsidRPr="008C5EFA">
              <w:rPr>
                <w:rFonts w:ascii="Arial" w:hAnsi="Arial" w:cs="Arial"/>
                <w:color w:val="000000"/>
                <w:sz w:val="18"/>
                <w:szCs w:val="18"/>
              </w:rPr>
              <w:t>y</w:t>
            </w:r>
            <w:r w:rsidRPr="008C5EFA">
              <w:rPr>
                <w:rFonts w:ascii="Arial" w:hAnsi="Arial" w:cs="Arial"/>
                <w:color w:val="000000"/>
                <w:spacing w:val="-1"/>
                <w:sz w:val="18"/>
                <w:szCs w:val="18"/>
              </w:rPr>
              <w:t>a</w:t>
            </w:r>
            <w:r w:rsidRPr="008C5EFA">
              <w:rPr>
                <w:rFonts w:ascii="Arial" w:hAnsi="Arial" w:cs="Arial"/>
                <w:color w:val="000000"/>
                <w:spacing w:val="1"/>
                <w:sz w:val="18"/>
                <w:szCs w:val="18"/>
              </w:rPr>
              <w:t>n</w:t>
            </w:r>
            <w:r w:rsidRPr="008C5EFA">
              <w:rPr>
                <w:rFonts w:ascii="Arial" w:hAnsi="Arial" w:cs="Arial"/>
                <w:color w:val="000000"/>
                <w:spacing w:val="-1"/>
                <w:sz w:val="18"/>
                <w:szCs w:val="18"/>
              </w:rPr>
              <w:t>a</w:t>
            </w:r>
            <w:r w:rsidRPr="008C5EFA">
              <w:rPr>
                <w:rFonts w:ascii="Arial" w:hAnsi="Arial" w:cs="Arial"/>
                <w:color w:val="000000"/>
                <w:sz w:val="18"/>
                <w:szCs w:val="18"/>
              </w:rPr>
              <w:t>n</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1</w:t>
            </w:r>
            <w:r w:rsidRPr="008C5EFA">
              <w:rPr>
                <w:rFonts w:ascii="Arial" w:hAnsi="Arial" w:cs="Arial"/>
                <w:color w:val="000000"/>
                <w:spacing w:val="1"/>
                <w:sz w:val="18"/>
                <w:szCs w:val="18"/>
              </w:rPr>
              <w:t xml:space="preserve"> </w:t>
            </w:r>
            <w:r w:rsidRPr="008C5EFA">
              <w:rPr>
                <w:rFonts w:ascii="Arial" w:hAnsi="Arial" w:cs="Arial"/>
                <w:color w:val="000000"/>
                <w:sz w:val="18"/>
                <w:szCs w:val="18"/>
              </w:rPr>
              <w:t>r</w:t>
            </w:r>
            <w:r w:rsidRPr="008C5EFA">
              <w:rPr>
                <w:rFonts w:ascii="Arial" w:hAnsi="Arial" w:cs="Arial"/>
                <w:color w:val="000000"/>
                <w:spacing w:val="1"/>
                <w:sz w:val="18"/>
                <w:szCs w:val="18"/>
              </w:rPr>
              <w:t>ua</w:t>
            </w:r>
            <w:r w:rsidRPr="008C5EFA">
              <w:rPr>
                <w:rFonts w:ascii="Arial" w:hAnsi="Arial" w:cs="Arial"/>
                <w:color w:val="000000"/>
                <w:spacing w:val="-1"/>
                <w:sz w:val="18"/>
                <w:szCs w:val="18"/>
              </w:rPr>
              <w:t>n</w:t>
            </w:r>
            <w:r w:rsidRPr="008C5EFA">
              <w:rPr>
                <w:rFonts w:ascii="Arial" w:hAnsi="Arial" w:cs="Arial"/>
                <w:color w:val="000000"/>
                <w:spacing w:val="1"/>
                <w:sz w:val="18"/>
                <w:szCs w:val="18"/>
              </w:rPr>
              <w:t>g</w:t>
            </w:r>
            <w:r w:rsidRPr="008C5EFA">
              <w:rPr>
                <w:rFonts w:ascii="Arial" w:hAnsi="Arial" w:cs="Arial"/>
                <w:color w:val="000000"/>
                <w:spacing w:val="-1"/>
                <w:sz w:val="18"/>
                <w:szCs w:val="18"/>
              </w:rPr>
              <w:t>a</w:t>
            </w:r>
            <w:r w:rsidRPr="008C5EFA">
              <w:rPr>
                <w:rFonts w:ascii="Arial" w:hAnsi="Arial" w:cs="Arial"/>
                <w:color w:val="000000"/>
                <w:sz w:val="18"/>
                <w:szCs w:val="18"/>
              </w:rPr>
              <w:t>n</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pacing w:val="1"/>
                <w:sz w:val="18"/>
                <w:szCs w:val="18"/>
              </w:rPr>
              <w:t>ba</w:t>
            </w:r>
            <w:r w:rsidRPr="008C5EFA">
              <w:rPr>
                <w:rFonts w:ascii="Arial" w:hAnsi="Arial" w:cs="Arial"/>
                <w:color w:val="000000"/>
                <w:sz w:val="18"/>
                <w:szCs w:val="18"/>
              </w:rPr>
              <w:t>ik</w:t>
            </w:r>
          </w:p>
        </w:tc>
      </w:tr>
      <w:tr w:rsidR="009C2E44" w:rsidRPr="008C5EFA" w:rsidTr="008C5EFA">
        <w:trPr>
          <w:trHeight w:val="73"/>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13.</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pacing w:val="-1"/>
                <w:sz w:val="18"/>
                <w:szCs w:val="18"/>
              </w:rPr>
              <w:t>M</w:t>
            </w:r>
            <w:r w:rsidRPr="008C5EFA">
              <w:rPr>
                <w:rFonts w:ascii="Arial" w:hAnsi="Arial" w:cs="Arial"/>
                <w:color w:val="000000"/>
                <w:spacing w:val="1"/>
                <w:sz w:val="18"/>
                <w:szCs w:val="18"/>
              </w:rPr>
              <w:t>e</w:t>
            </w:r>
            <w:r w:rsidRPr="008C5EFA">
              <w:rPr>
                <w:rFonts w:ascii="Arial" w:hAnsi="Arial" w:cs="Arial"/>
                <w:color w:val="000000"/>
                <w:sz w:val="18"/>
                <w:szCs w:val="18"/>
              </w:rPr>
              <w:t>ja</w:t>
            </w:r>
            <w:r w:rsidRPr="008C5EFA">
              <w:rPr>
                <w:rFonts w:ascii="Arial" w:hAnsi="Arial" w:cs="Arial"/>
                <w:color w:val="000000"/>
                <w:spacing w:val="1"/>
                <w:sz w:val="18"/>
                <w:szCs w:val="18"/>
              </w:rPr>
              <w:t xml:space="preserve"> </w:t>
            </w:r>
            <w:r w:rsidRPr="008C5EFA">
              <w:rPr>
                <w:rFonts w:ascii="Arial" w:hAnsi="Arial" w:cs="Arial"/>
                <w:color w:val="000000"/>
                <w:sz w:val="18"/>
                <w:szCs w:val="18"/>
              </w:rPr>
              <w:t>t</w:t>
            </w:r>
            <w:r w:rsidRPr="008C5EFA">
              <w:rPr>
                <w:rFonts w:ascii="Arial" w:hAnsi="Arial" w:cs="Arial"/>
                <w:color w:val="000000"/>
                <w:spacing w:val="1"/>
                <w:sz w:val="18"/>
                <w:szCs w:val="18"/>
              </w:rPr>
              <w:t>a</w:t>
            </w:r>
            <w:r w:rsidRPr="008C5EFA">
              <w:rPr>
                <w:rFonts w:ascii="Arial" w:hAnsi="Arial" w:cs="Arial"/>
                <w:color w:val="000000"/>
                <w:spacing w:val="-1"/>
                <w:sz w:val="18"/>
                <w:szCs w:val="18"/>
              </w:rPr>
              <w:t>m</w:t>
            </w:r>
            <w:r w:rsidRPr="008C5EFA">
              <w:rPr>
                <w:rFonts w:ascii="Arial" w:hAnsi="Arial" w:cs="Arial"/>
                <w:color w:val="000000"/>
                <w:sz w:val="18"/>
                <w:szCs w:val="18"/>
              </w:rPr>
              <w:t>u</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z w:val="18"/>
                <w:szCs w:val="18"/>
              </w:rPr>
              <w:t xml:space="preserve">3 </w:t>
            </w:r>
            <w:r w:rsidRPr="008C5EFA">
              <w:rPr>
                <w:rFonts w:ascii="Arial" w:hAnsi="Arial" w:cs="Arial"/>
                <w:color w:val="000000"/>
                <w:spacing w:val="1"/>
                <w:sz w:val="18"/>
                <w:szCs w:val="18"/>
              </w:rPr>
              <w:t>Se</w:t>
            </w:r>
            <w:r w:rsidRPr="008C5EFA">
              <w:rPr>
                <w:rFonts w:ascii="Arial" w:hAnsi="Arial" w:cs="Arial"/>
                <w:color w:val="000000"/>
                <w:sz w:val="18"/>
                <w:szCs w:val="18"/>
              </w:rPr>
              <w:t>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p>
        </w:tc>
      </w:tr>
      <w:tr w:rsidR="009C2E44" w:rsidRPr="008C5EFA" w:rsidTr="008C5EFA">
        <w:trPr>
          <w:trHeight w:val="573"/>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14.</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ight="-108"/>
              <w:rPr>
                <w:rFonts w:ascii="Arial" w:hAnsi="Arial" w:cs="Arial"/>
                <w:color w:val="000000"/>
                <w:sz w:val="18"/>
                <w:szCs w:val="18"/>
              </w:rPr>
            </w:pPr>
            <w:r w:rsidRPr="008C5EFA">
              <w:rPr>
                <w:rFonts w:ascii="Arial" w:hAnsi="Arial" w:cs="Arial"/>
                <w:color w:val="000000"/>
                <w:spacing w:val="1"/>
                <w:sz w:val="18"/>
                <w:szCs w:val="18"/>
              </w:rPr>
              <w:t>Ken</w:t>
            </w:r>
            <w:r w:rsidRPr="008C5EFA">
              <w:rPr>
                <w:rFonts w:ascii="Arial" w:hAnsi="Arial" w:cs="Arial"/>
                <w:color w:val="000000"/>
                <w:spacing w:val="-1"/>
                <w:sz w:val="18"/>
                <w:szCs w:val="18"/>
              </w:rPr>
              <w:t>d</w:t>
            </w:r>
            <w:r w:rsidRPr="008C5EFA">
              <w:rPr>
                <w:rFonts w:ascii="Arial" w:hAnsi="Arial" w:cs="Arial"/>
                <w:color w:val="000000"/>
                <w:spacing w:val="1"/>
                <w:sz w:val="18"/>
                <w:szCs w:val="18"/>
              </w:rPr>
              <w:t>a</w:t>
            </w:r>
            <w:r w:rsidRPr="008C5EFA">
              <w:rPr>
                <w:rFonts w:ascii="Arial" w:hAnsi="Arial" w:cs="Arial"/>
                <w:color w:val="000000"/>
                <w:sz w:val="18"/>
                <w:szCs w:val="18"/>
              </w:rPr>
              <w:t>r</w:t>
            </w:r>
            <w:r w:rsidRPr="008C5EFA">
              <w:rPr>
                <w:rFonts w:ascii="Arial" w:hAnsi="Arial" w:cs="Arial"/>
                <w:color w:val="000000"/>
                <w:spacing w:val="1"/>
                <w:sz w:val="18"/>
                <w:szCs w:val="18"/>
              </w:rPr>
              <w:t>a</w:t>
            </w:r>
            <w:r w:rsidRPr="008C5EFA">
              <w:rPr>
                <w:rFonts w:ascii="Arial" w:hAnsi="Arial" w:cs="Arial"/>
                <w:color w:val="000000"/>
                <w:spacing w:val="-1"/>
                <w:sz w:val="18"/>
                <w:szCs w:val="18"/>
              </w:rPr>
              <w:t>a</w:t>
            </w:r>
            <w:r w:rsidRPr="008C5EFA">
              <w:rPr>
                <w:rFonts w:ascii="Arial" w:hAnsi="Arial" w:cs="Arial"/>
                <w:color w:val="000000"/>
                <w:sz w:val="18"/>
                <w:szCs w:val="18"/>
              </w:rPr>
              <w:t>n</w:t>
            </w:r>
            <w:r w:rsidRPr="008C5EFA">
              <w:rPr>
                <w:rFonts w:ascii="Arial" w:hAnsi="Arial" w:cs="Arial"/>
                <w:color w:val="000000"/>
                <w:spacing w:val="1"/>
                <w:sz w:val="18"/>
                <w:szCs w:val="18"/>
              </w:rPr>
              <w:t xml:space="preserve"> </w:t>
            </w:r>
            <w:r w:rsidRPr="008C5EFA">
              <w:rPr>
                <w:rFonts w:ascii="Arial" w:hAnsi="Arial" w:cs="Arial"/>
                <w:color w:val="000000"/>
                <w:spacing w:val="-1"/>
                <w:sz w:val="18"/>
                <w:szCs w:val="18"/>
              </w:rPr>
              <w:t>o</w:t>
            </w:r>
            <w:r w:rsidRPr="008C5EFA">
              <w:rPr>
                <w:rFonts w:ascii="Arial" w:hAnsi="Arial" w:cs="Arial"/>
                <w:color w:val="000000"/>
                <w:spacing w:val="1"/>
                <w:sz w:val="18"/>
                <w:szCs w:val="18"/>
              </w:rPr>
              <w:t>pe</w:t>
            </w:r>
            <w:r w:rsidRPr="008C5EFA">
              <w:rPr>
                <w:rFonts w:ascii="Arial" w:hAnsi="Arial" w:cs="Arial"/>
                <w:color w:val="000000"/>
                <w:sz w:val="18"/>
                <w:szCs w:val="18"/>
              </w:rPr>
              <w:t>r</w:t>
            </w:r>
            <w:r w:rsidRPr="008C5EFA">
              <w:rPr>
                <w:rFonts w:ascii="Arial" w:hAnsi="Arial" w:cs="Arial"/>
                <w:color w:val="000000"/>
                <w:spacing w:val="1"/>
                <w:sz w:val="18"/>
                <w:szCs w:val="18"/>
              </w:rPr>
              <w:t>a</w:t>
            </w:r>
            <w:r w:rsidRPr="008C5EFA">
              <w:rPr>
                <w:rFonts w:ascii="Arial" w:hAnsi="Arial" w:cs="Arial"/>
                <w:color w:val="000000"/>
                <w:sz w:val="18"/>
                <w:szCs w:val="18"/>
              </w:rPr>
              <w:t>si</w:t>
            </w:r>
            <w:r w:rsidRPr="008C5EFA">
              <w:rPr>
                <w:rFonts w:ascii="Arial" w:hAnsi="Arial" w:cs="Arial"/>
                <w:color w:val="000000"/>
                <w:spacing w:val="-1"/>
                <w:sz w:val="18"/>
                <w:szCs w:val="18"/>
              </w:rPr>
              <w:t>o</w:t>
            </w:r>
            <w:r w:rsidRPr="008C5EFA">
              <w:rPr>
                <w:rFonts w:ascii="Arial" w:hAnsi="Arial" w:cs="Arial"/>
                <w:color w:val="000000"/>
                <w:spacing w:val="1"/>
                <w:sz w:val="18"/>
                <w:szCs w:val="18"/>
              </w:rPr>
              <w:t>na</w:t>
            </w:r>
            <w:r w:rsidRPr="008C5EFA">
              <w:rPr>
                <w:rFonts w:ascii="Arial" w:hAnsi="Arial" w:cs="Arial"/>
                <w:color w:val="000000"/>
                <w:sz w:val="18"/>
                <w:szCs w:val="18"/>
              </w:rPr>
              <w:t>l</w:t>
            </w:r>
          </w:p>
          <w:p w:rsidR="009C2E44" w:rsidRPr="008C5EFA" w:rsidRDefault="009C2E44" w:rsidP="008C5EFA">
            <w:pPr>
              <w:pStyle w:val="ListParagraph"/>
              <w:widowControl w:val="0"/>
              <w:numPr>
                <w:ilvl w:val="1"/>
                <w:numId w:val="14"/>
              </w:numPr>
              <w:autoSpaceDE w:val="0"/>
              <w:autoSpaceDN w:val="0"/>
              <w:adjustRightInd w:val="0"/>
              <w:spacing w:after="0" w:line="240" w:lineRule="auto"/>
              <w:ind w:left="440" w:right="-108" w:hanging="283"/>
              <w:rPr>
                <w:rFonts w:ascii="Arial" w:hAnsi="Arial" w:cs="Arial"/>
                <w:color w:val="000000"/>
                <w:sz w:val="18"/>
                <w:szCs w:val="18"/>
              </w:rPr>
            </w:pPr>
            <w:r w:rsidRPr="008C5EFA">
              <w:rPr>
                <w:rFonts w:ascii="Arial" w:hAnsi="Arial" w:cs="Arial"/>
                <w:color w:val="000000"/>
                <w:sz w:val="18"/>
                <w:szCs w:val="18"/>
              </w:rPr>
              <w:t>R</w:t>
            </w:r>
            <w:r w:rsidRPr="008C5EFA">
              <w:rPr>
                <w:rFonts w:ascii="Arial" w:hAnsi="Arial" w:cs="Arial"/>
                <w:color w:val="000000"/>
                <w:spacing w:val="1"/>
                <w:sz w:val="18"/>
                <w:szCs w:val="18"/>
              </w:rPr>
              <w:t>od</w:t>
            </w:r>
            <w:r w:rsidRPr="008C5EFA">
              <w:rPr>
                <w:rFonts w:ascii="Arial" w:hAnsi="Arial" w:cs="Arial"/>
                <w:color w:val="000000"/>
                <w:sz w:val="18"/>
                <w:szCs w:val="18"/>
              </w:rPr>
              <w:t>a</w:t>
            </w:r>
            <w:r w:rsidRPr="008C5EFA">
              <w:rPr>
                <w:rFonts w:ascii="Arial" w:hAnsi="Arial" w:cs="Arial"/>
                <w:color w:val="000000"/>
                <w:spacing w:val="-1"/>
                <w:sz w:val="18"/>
                <w:szCs w:val="18"/>
              </w:rPr>
              <w:t xml:space="preserve"> </w:t>
            </w:r>
            <w:r w:rsidRPr="008C5EFA">
              <w:rPr>
                <w:rFonts w:ascii="Arial" w:hAnsi="Arial" w:cs="Arial"/>
                <w:color w:val="000000"/>
                <w:sz w:val="18"/>
                <w:szCs w:val="18"/>
              </w:rPr>
              <w:t>4</w:t>
            </w:r>
          </w:p>
          <w:p w:rsidR="009C2E44" w:rsidRPr="008C5EFA" w:rsidRDefault="009C2E44" w:rsidP="008C5EFA">
            <w:pPr>
              <w:pStyle w:val="ListParagraph"/>
              <w:widowControl w:val="0"/>
              <w:numPr>
                <w:ilvl w:val="1"/>
                <w:numId w:val="14"/>
              </w:numPr>
              <w:autoSpaceDE w:val="0"/>
              <w:autoSpaceDN w:val="0"/>
              <w:adjustRightInd w:val="0"/>
              <w:spacing w:after="0" w:line="240" w:lineRule="auto"/>
              <w:ind w:left="440" w:right="-108" w:hanging="283"/>
              <w:rPr>
                <w:rFonts w:ascii="Arial" w:hAnsi="Arial" w:cs="Arial"/>
                <w:color w:val="000000"/>
                <w:sz w:val="18"/>
                <w:szCs w:val="18"/>
              </w:rPr>
            </w:pPr>
            <w:r w:rsidRPr="008C5EFA">
              <w:rPr>
                <w:rFonts w:ascii="Arial" w:hAnsi="Arial" w:cs="Arial"/>
                <w:color w:val="000000"/>
                <w:sz w:val="18"/>
                <w:szCs w:val="18"/>
              </w:rPr>
              <w:t>Roda 2 &amp; 3</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p>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7 Unit</w:t>
            </w:r>
          </w:p>
          <w:p w:rsidR="009C2E44" w:rsidRPr="008C5EFA" w:rsidRDefault="009C2E44" w:rsidP="008C5EFA">
            <w:pPr>
              <w:widowControl w:val="0"/>
              <w:autoSpaceDE w:val="0"/>
              <w:autoSpaceDN w:val="0"/>
              <w:adjustRightInd w:val="0"/>
              <w:spacing w:after="0" w:line="240" w:lineRule="auto"/>
              <w:ind w:left="-108"/>
              <w:jc w:val="center"/>
              <w:rPr>
                <w:rFonts w:ascii="Arial" w:hAnsi="Arial" w:cs="Arial"/>
                <w:color w:val="000000"/>
                <w:sz w:val="18"/>
                <w:szCs w:val="18"/>
              </w:rPr>
            </w:pPr>
            <w:r w:rsidRPr="008C5EFA">
              <w:rPr>
                <w:rFonts w:ascii="Arial" w:hAnsi="Arial" w:cs="Arial"/>
                <w:color w:val="000000"/>
                <w:sz w:val="18"/>
                <w:szCs w:val="18"/>
              </w:rPr>
              <w:t>39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p>
        </w:tc>
      </w:tr>
      <w:tr w:rsidR="009C2E44" w:rsidRPr="008C5EFA" w:rsidTr="008C5EFA">
        <w:trPr>
          <w:trHeight w:val="228"/>
        </w:trPr>
        <w:tc>
          <w:tcPr>
            <w:tcW w:w="709" w:type="dxa"/>
            <w:shd w:val="clear" w:color="auto" w:fill="auto"/>
          </w:tcPr>
          <w:p w:rsidR="009C2E44" w:rsidRPr="008C5EFA" w:rsidRDefault="009C2E44" w:rsidP="008C5EFA">
            <w:pPr>
              <w:widowControl w:val="0"/>
              <w:autoSpaceDE w:val="0"/>
              <w:autoSpaceDN w:val="0"/>
              <w:adjustRightInd w:val="0"/>
              <w:spacing w:after="0" w:line="240" w:lineRule="auto"/>
              <w:ind w:right="26"/>
              <w:jc w:val="center"/>
              <w:rPr>
                <w:rFonts w:ascii="Arial" w:hAnsi="Arial" w:cs="Arial"/>
                <w:sz w:val="18"/>
                <w:szCs w:val="18"/>
              </w:rPr>
            </w:pPr>
            <w:r w:rsidRPr="008C5EFA">
              <w:rPr>
                <w:rFonts w:ascii="Arial" w:hAnsi="Arial" w:cs="Arial"/>
                <w:sz w:val="18"/>
                <w:szCs w:val="18"/>
              </w:rPr>
              <w:t>15.</w:t>
            </w:r>
          </w:p>
        </w:tc>
        <w:tc>
          <w:tcPr>
            <w:tcW w:w="2410" w:type="dxa"/>
            <w:shd w:val="clear" w:color="auto" w:fill="auto"/>
          </w:tcPr>
          <w:p w:rsidR="009C2E44" w:rsidRPr="008C5EFA" w:rsidRDefault="009C2E44" w:rsidP="008C5EFA">
            <w:pPr>
              <w:widowControl w:val="0"/>
              <w:autoSpaceDE w:val="0"/>
              <w:autoSpaceDN w:val="0"/>
              <w:adjustRightInd w:val="0"/>
              <w:spacing w:after="0" w:line="240" w:lineRule="auto"/>
              <w:ind w:left="174"/>
              <w:rPr>
                <w:rFonts w:ascii="Arial" w:hAnsi="Arial" w:cs="Arial"/>
                <w:color w:val="000000"/>
                <w:sz w:val="18"/>
                <w:szCs w:val="18"/>
              </w:rPr>
            </w:pPr>
            <w:r w:rsidRPr="008C5EFA">
              <w:rPr>
                <w:rFonts w:ascii="Arial" w:hAnsi="Arial" w:cs="Arial"/>
                <w:color w:val="000000"/>
                <w:sz w:val="18"/>
                <w:szCs w:val="18"/>
              </w:rPr>
              <w:t>G</w:t>
            </w:r>
            <w:r w:rsidRPr="008C5EFA">
              <w:rPr>
                <w:rFonts w:ascii="Arial" w:hAnsi="Arial" w:cs="Arial"/>
                <w:color w:val="000000"/>
                <w:spacing w:val="1"/>
                <w:sz w:val="18"/>
                <w:szCs w:val="18"/>
              </w:rPr>
              <w:t>en</w:t>
            </w:r>
            <w:r w:rsidRPr="008C5EFA">
              <w:rPr>
                <w:rFonts w:ascii="Arial" w:hAnsi="Arial" w:cs="Arial"/>
                <w:color w:val="000000"/>
                <w:sz w:val="18"/>
                <w:szCs w:val="18"/>
              </w:rPr>
              <w:t>s</w:t>
            </w:r>
            <w:r w:rsidRPr="008C5EFA">
              <w:rPr>
                <w:rFonts w:ascii="Arial" w:hAnsi="Arial" w:cs="Arial"/>
                <w:color w:val="000000"/>
                <w:spacing w:val="-1"/>
                <w:sz w:val="18"/>
                <w:szCs w:val="18"/>
              </w:rPr>
              <w:t>e</w:t>
            </w:r>
            <w:r w:rsidRPr="008C5EFA">
              <w:rPr>
                <w:rFonts w:ascii="Arial" w:hAnsi="Arial" w:cs="Arial"/>
                <w:color w:val="000000"/>
                <w:sz w:val="18"/>
                <w:szCs w:val="18"/>
              </w:rPr>
              <w:t>t</w:t>
            </w:r>
          </w:p>
        </w:tc>
        <w:tc>
          <w:tcPr>
            <w:tcW w:w="1984"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z w:val="18"/>
                <w:szCs w:val="18"/>
              </w:rPr>
              <w:t>2</w:t>
            </w:r>
            <w:r w:rsidRPr="008C5EFA">
              <w:rPr>
                <w:rFonts w:ascii="Arial" w:hAnsi="Arial" w:cs="Arial"/>
                <w:color w:val="000000"/>
                <w:spacing w:val="1"/>
                <w:sz w:val="18"/>
                <w:szCs w:val="18"/>
              </w:rPr>
              <w:t xml:space="preserve"> Unit</w:t>
            </w:r>
          </w:p>
        </w:tc>
        <w:tc>
          <w:tcPr>
            <w:tcW w:w="2835" w:type="dxa"/>
            <w:shd w:val="clear" w:color="auto" w:fill="auto"/>
          </w:tcPr>
          <w:p w:rsidR="009C2E44" w:rsidRPr="008C5EFA" w:rsidRDefault="009C2E44" w:rsidP="008C5EFA">
            <w:pPr>
              <w:widowControl w:val="0"/>
              <w:autoSpaceDE w:val="0"/>
              <w:autoSpaceDN w:val="0"/>
              <w:adjustRightInd w:val="0"/>
              <w:spacing w:after="0" w:line="240" w:lineRule="auto"/>
              <w:ind w:left="-108" w:right="-108"/>
              <w:jc w:val="center"/>
              <w:rPr>
                <w:rFonts w:ascii="Arial" w:hAnsi="Arial" w:cs="Arial"/>
                <w:color w:val="000000"/>
                <w:sz w:val="18"/>
                <w:szCs w:val="18"/>
              </w:rPr>
            </w:pPr>
            <w:r w:rsidRPr="008C5EFA">
              <w:rPr>
                <w:rFonts w:ascii="Arial" w:hAnsi="Arial" w:cs="Arial"/>
                <w:color w:val="000000"/>
                <w:spacing w:val="1"/>
                <w:sz w:val="18"/>
                <w:szCs w:val="18"/>
              </w:rPr>
              <w:t>ba</w:t>
            </w:r>
            <w:r w:rsidRPr="008C5EFA">
              <w:rPr>
                <w:rFonts w:ascii="Arial" w:hAnsi="Arial" w:cs="Arial"/>
                <w:color w:val="000000"/>
                <w:sz w:val="18"/>
                <w:szCs w:val="18"/>
              </w:rPr>
              <w:t>ik</w:t>
            </w:r>
          </w:p>
        </w:tc>
      </w:tr>
    </w:tbl>
    <w:p w:rsidR="009C2E44" w:rsidRPr="00310BD3" w:rsidRDefault="009C2E44" w:rsidP="009C2E44">
      <w:pPr>
        <w:widowControl w:val="0"/>
        <w:autoSpaceDE w:val="0"/>
        <w:autoSpaceDN w:val="0"/>
        <w:adjustRightInd w:val="0"/>
        <w:spacing w:after="0" w:line="360" w:lineRule="auto"/>
        <w:rPr>
          <w:rFonts w:ascii="Tahoma" w:hAnsi="Tahoma" w:cs="Tahoma"/>
          <w:i/>
          <w:iCs/>
          <w:sz w:val="20"/>
          <w:szCs w:val="20"/>
        </w:rPr>
      </w:pPr>
      <w:r w:rsidRPr="00310BD3">
        <w:rPr>
          <w:rFonts w:ascii="Tahoma" w:hAnsi="Tahoma" w:cs="Tahoma"/>
          <w:i/>
          <w:iCs/>
          <w:spacing w:val="-1"/>
          <w:sz w:val="20"/>
          <w:szCs w:val="20"/>
        </w:rPr>
        <w:t>S</w:t>
      </w:r>
      <w:r w:rsidRPr="00310BD3">
        <w:rPr>
          <w:rFonts w:ascii="Tahoma" w:hAnsi="Tahoma" w:cs="Tahoma"/>
          <w:i/>
          <w:iCs/>
          <w:sz w:val="20"/>
          <w:szCs w:val="20"/>
        </w:rPr>
        <w:t>umber:</w:t>
      </w:r>
      <w:r w:rsidRPr="00310BD3">
        <w:rPr>
          <w:rFonts w:ascii="Tahoma" w:hAnsi="Tahoma" w:cs="Tahoma"/>
          <w:i/>
          <w:iCs/>
          <w:spacing w:val="1"/>
          <w:sz w:val="20"/>
          <w:szCs w:val="20"/>
        </w:rPr>
        <w:t xml:space="preserve"> </w:t>
      </w:r>
      <w:r w:rsidRPr="00310BD3">
        <w:rPr>
          <w:rFonts w:ascii="Tahoma" w:hAnsi="Tahoma" w:cs="Tahoma"/>
          <w:i/>
          <w:iCs/>
          <w:spacing w:val="-1"/>
          <w:sz w:val="20"/>
          <w:szCs w:val="20"/>
        </w:rPr>
        <w:t>Subbag</w:t>
      </w:r>
      <w:r w:rsidRPr="00310BD3">
        <w:rPr>
          <w:rFonts w:ascii="Tahoma" w:hAnsi="Tahoma" w:cs="Tahoma"/>
          <w:i/>
          <w:iCs/>
          <w:sz w:val="20"/>
          <w:szCs w:val="20"/>
        </w:rPr>
        <w:t xml:space="preserve"> </w:t>
      </w:r>
      <w:r w:rsidRPr="00310BD3">
        <w:rPr>
          <w:rFonts w:ascii="Tahoma" w:hAnsi="Tahoma" w:cs="Tahoma"/>
          <w:i/>
          <w:iCs/>
          <w:spacing w:val="-1"/>
          <w:sz w:val="20"/>
          <w:szCs w:val="20"/>
        </w:rPr>
        <w:t>U</w:t>
      </w:r>
      <w:r w:rsidRPr="00310BD3">
        <w:rPr>
          <w:rFonts w:ascii="Tahoma" w:hAnsi="Tahoma" w:cs="Tahoma"/>
          <w:i/>
          <w:iCs/>
          <w:sz w:val="20"/>
          <w:szCs w:val="20"/>
        </w:rPr>
        <w:t>m</w:t>
      </w:r>
      <w:r w:rsidRPr="00310BD3">
        <w:rPr>
          <w:rFonts w:ascii="Tahoma" w:hAnsi="Tahoma" w:cs="Tahoma"/>
          <w:i/>
          <w:iCs/>
          <w:spacing w:val="-2"/>
          <w:sz w:val="20"/>
          <w:szCs w:val="20"/>
        </w:rPr>
        <w:t>u</w:t>
      </w:r>
      <w:r w:rsidRPr="00310BD3">
        <w:rPr>
          <w:rFonts w:ascii="Tahoma" w:hAnsi="Tahoma" w:cs="Tahoma"/>
          <w:i/>
          <w:iCs/>
          <w:sz w:val="20"/>
          <w:szCs w:val="20"/>
        </w:rPr>
        <w:t>m BKPSDM Provinsi Kepulauan Bangka Belitung</w:t>
      </w:r>
    </w:p>
    <w:p w:rsidR="00EC1A25" w:rsidRPr="009C2E44" w:rsidRDefault="00EC1A25" w:rsidP="009C2E44">
      <w:pPr>
        <w:spacing w:after="0" w:line="360" w:lineRule="auto"/>
        <w:jc w:val="both"/>
        <w:rPr>
          <w:rFonts w:ascii="Arial" w:hAnsi="Arial" w:cs="Arial"/>
        </w:rPr>
      </w:pPr>
    </w:p>
    <w:p w:rsidR="00EC1A25" w:rsidRDefault="00EC1A25" w:rsidP="00C060D1">
      <w:pPr>
        <w:pStyle w:val="ListParagraph"/>
        <w:numPr>
          <w:ilvl w:val="0"/>
          <w:numId w:val="13"/>
        </w:numPr>
        <w:spacing w:after="0" w:line="360" w:lineRule="auto"/>
        <w:ind w:left="567" w:hanging="567"/>
        <w:jc w:val="both"/>
        <w:rPr>
          <w:rFonts w:ascii="Arial" w:hAnsi="Arial" w:cs="Arial"/>
          <w:b/>
        </w:rPr>
      </w:pPr>
      <w:r>
        <w:rPr>
          <w:rFonts w:ascii="Arial" w:hAnsi="Arial" w:cs="Arial"/>
          <w:b/>
        </w:rPr>
        <w:t>Keuangan</w:t>
      </w:r>
    </w:p>
    <w:p w:rsidR="00EC1A25" w:rsidRDefault="00EC1A25" w:rsidP="00C060D1">
      <w:pPr>
        <w:spacing w:after="0" w:line="360" w:lineRule="auto"/>
        <w:ind w:firstLine="567"/>
        <w:jc w:val="both"/>
        <w:rPr>
          <w:rFonts w:ascii="Arial" w:hAnsi="Arial" w:cs="Arial"/>
        </w:rPr>
      </w:pPr>
      <w:r w:rsidRPr="00EC1A25">
        <w:rPr>
          <w:rFonts w:ascii="Arial" w:hAnsi="Arial" w:cs="Arial"/>
        </w:rPr>
        <w:t>Penyelenggaraan kegiatan pada Badan Kepegawaian dan Pengembangan Sumber Daya Manusia Daerah Provinsi Kepulauan Bangka Belitung berdasarkan plafon anggara</w:t>
      </w:r>
      <w:r>
        <w:rPr>
          <w:rFonts w:ascii="Arial" w:hAnsi="Arial" w:cs="Arial"/>
        </w:rPr>
        <w:t xml:space="preserve">n APBD  tahun anggaran 2017. </w:t>
      </w:r>
      <w:r w:rsidRPr="00EC1A25">
        <w:rPr>
          <w:rFonts w:ascii="Arial" w:hAnsi="Arial" w:cs="Arial"/>
        </w:rPr>
        <w:t xml:space="preserve">Rincian alokasi anggaran Badan Kepegawaian dan Pengembangan Sumber Daya Manusia Daerah Provinsi Kepulauan Bangka Belitung </w:t>
      </w:r>
      <w:r>
        <w:rPr>
          <w:rFonts w:ascii="Arial" w:hAnsi="Arial" w:cs="Arial"/>
        </w:rPr>
        <w:t>tahun anggaran 2017</w:t>
      </w:r>
      <w:r w:rsidRPr="00EC1A25">
        <w:rPr>
          <w:rFonts w:ascii="Arial" w:hAnsi="Arial" w:cs="Arial"/>
        </w:rPr>
        <w:t xml:space="preserve"> adalah sebagai berikut :</w:t>
      </w: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8C5EFA" w:rsidRDefault="008C5EFA" w:rsidP="00EC1A25">
      <w:pPr>
        <w:pStyle w:val="ListParagraph"/>
        <w:spacing w:after="0" w:line="240" w:lineRule="auto"/>
        <w:ind w:left="567"/>
        <w:jc w:val="center"/>
        <w:rPr>
          <w:rFonts w:ascii="Arial" w:hAnsi="Arial" w:cs="Arial"/>
        </w:rPr>
      </w:pPr>
    </w:p>
    <w:p w:rsidR="00EC1A25" w:rsidRDefault="00392BF3" w:rsidP="00EC1A25">
      <w:pPr>
        <w:pStyle w:val="ListParagraph"/>
        <w:spacing w:after="0" w:line="240" w:lineRule="auto"/>
        <w:ind w:left="567"/>
        <w:jc w:val="center"/>
        <w:rPr>
          <w:rFonts w:ascii="Arial" w:hAnsi="Arial" w:cs="Arial"/>
        </w:rPr>
      </w:pPr>
      <w:bookmarkStart w:id="0" w:name="_GoBack"/>
      <w:bookmarkEnd w:id="0"/>
      <w:r>
        <w:rPr>
          <w:rFonts w:ascii="Arial" w:hAnsi="Arial" w:cs="Arial"/>
        </w:rPr>
        <w:lastRenderedPageBreak/>
        <w:t>Tabel.1.4</w:t>
      </w:r>
      <w:r w:rsidR="00EC1A25">
        <w:rPr>
          <w:rFonts w:ascii="Arial" w:hAnsi="Arial" w:cs="Arial"/>
        </w:rPr>
        <w:t>.</w:t>
      </w:r>
    </w:p>
    <w:p w:rsidR="00EC1A25" w:rsidRDefault="00EC1A25" w:rsidP="00EC1A25">
      <w:pPr>
        <w:pStyle w:val="ListParagraph"/>
        <w:spacing w:after="0" w:line="240" w:lineRule="auto"/>
        <w:ind w:left="567"/>
        <w:jc w:val="center"/>
        <w:rPr>
          <w:rFonts w:ascii="Arial" w:hAnsi="Arial" w:cs="Arial"/>
        </w:rPr>
      </w:pPr>
      <w:r w:rsidRPr="00EC1A25">
        <w:rPr>
          <w:rFonts w:ascii="Arial" w:hAnsi="Arial" w:cs="Arial"/>
        </w:rPr>
        <w:t>Jumlah Anggaran yang Dikelola</w:t>
      </w:r>
    </w:p>
    <w:p w:rsidR="00EC1A25" w:rsidRDefault="00EC1A25" w:rsidP="00EC1A25">
      <w:pPr>
        <w:pStyle w:val="ListParagraph"/>
        <w:spacing w:after="0" w:line="240" w:lineRule="auto"/>
        <w:ind w:left="0"/>
        <w:rPr>
          <w:rFonts w:ascii="Arial" w:hAnsi="Arial" w:cs="Arial"/>
        </w:rPr>
      </w:pPr>
      <w:r>
        <w:rPr>
          <w:rFonts w:ascii="Arial" w:hAnsi="Arial" w:cs="Arial"/>
          <w:noProof/>
          <w:lang w:eastAsia="id-ID"/>
        </w:rPr>
        <w:drawing>
          <wp:inline distT="0" distB="0" distL="0" distR="0" wp14:anchorId="1D570A44" wp14:editId="2F319504">
            <wp:extent cx="5029200" cy="3295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295650"/>
                    </a:xfrm>
                    <a:prstGeom prst="rect">
                      <a:avLst/>
                    </a:prstGeom>
                    <a:noFill/>
                    <a:ln>
                      <a:noFill/>
                    </a:ln>
                  </pic:spPr>
                </pic:pic>
              </a:graphicData>
            </a:graphic>
          </wp:inline>
        </w:drawing>
      </w:r>
    </w:p>
    <w:p w:rsidR="00EC1A25" w:rsidRDefault="00EC1A25" w:rsidP="00EC1A25">
      <w:pPr>
        <w:pStyle w:val="ListParagraph"/>
        <w:spacing w:after="0" w:line="240" w:lineRule="auto"/>
        <w:ind w:left="1276" w:hanging="709"/>
        <w:rPr>
          <w:rFonts w:ascii="Arial" w:hAnsi="Arial" w:cs="Arial"/>
        </w:rPr>
      </w:pPr>
      <w:r w:rsidRPr="00E56286">
        <w:rPr>
          <w:rFonts w:ascii="Arial" w:hAnsi="Arial" w:cs="Arial"/>
          <w:i/>
          <w:sz w:val="18"/>
          <w:szCs w:val="18"/>
        </w:rPr>
        <w:t>Sumber :</w:t>
      </w:r>
      <w:r>
        <w:rPr>
          <w:rFonts w:ascii="Arial" w:hAnsi="Arial" w:cs="Arial"/>
          <w:i/>
          <w:sz w:val="18"/>
          <w:szCs w:val="18"/>
        </w:rPr>
        <w:t xml:space="preserve"> DPPA</w:t>
      </w:r>
      <w:r w:rsidRPr="00EC1A25">
        <w:t xml:space="preserve"> </w:t>
      </w:r>
      <w:r w:rsidRPr="00EC1A25">
        <w:rPr>
          <w:rFonts w:ascii="Arial" w:hAnsi="Arial" w:cs="Arial"/>
          <w:i/>
          <w:sz w:val="18"/>
          <w:szCs w:val="18"/>
        </w:rPr>
        <w:t>Satuan Kerja Perangkat Daerah</w:t>
      </w:r>
      <w:r w:rsidRPr="00EC1A25">
        <w:t xml:space="preserve"> </w:t>
      </w:r>
      <w:r w:rsidRPr="00EC1A25">
        <w:rPr>
          <w:rFonts w:ascii="Arial" w:hAnsi="Arial" w:cs="Arial"/>
          <w:i/>
          <w:sz w:val="18"/>
          <w:szCs w:val="18"/>
        </w:rPr>
        <w:t>Badan Kepegawaian Dan Pengembangan Sumber Daya Manusia Daerah</w:t>
      </w:r>
      <w:r>
        <w:rPr>
          <w:rFonts w:ascii="Arial" w:hAnsi="Arial" w:cs="Arial"/>
          <w:i/>
          <w:sz w:val="18"/>
          <w:szCs w:val="18"/>
        </w:rPr>
        <w:t xml:space="preserve"> Tahun 2017</w:t>
      </w:r>
    </w:p>
    <w:p w:rsidR="00EC1A25" w:rsidRDefault="00EC1A25" w:rsidP="00EC1A25">
      <w:pPr>
        <w:pStyle w:val="ListParagraph"/>
        <w:spacing w:after="0" w:line="240" w:lineRule="auto"/>
        <w:ind w:left="567"/>
        <w:jc w:val="center"/>
        <w:rPr>
          <w:rFonts w:ascii="Arial" w:hAnsi="Arial" w:cs="Arial"/>
        </w:rPr>
      </w:pPr>
    </w:p>
    <w:p w:rsidR="00B30399" w:rsidRPr="004D162F" w:rsidRDefault="000567B2" w:rsidP="00C060D1">
      <w:pPr>
        <w:pStyle w:val="ListParagraph"/>
        <w:numPr>
          <w:ilvl w:val="0"/>
          <w:numId w:val="13"/>
        </w:numPr>
        <w:spacing w:after="0" w:line="360" w:lineRule="auto"/>
        <w:ind w:left="567" w:hanging="567"/>
        <w:jc w:val="both"/>
        <w:rPr>
          <w:rFonts w:ascii="Arial" w:hAnsi="Arial" w:cs="Arial"/>
          <w:b/>
        </w:rPr>
      </w:pPr>
      <w:r>
        <w:rPr>
          <w:rFonts w:ascii="Arial" w:hAnsi="Arial" w:cs="Arial"/>
          <w:b/>
        </w:rPr>
        <w:t>Isu Strategis Organisasi</w:t>
      </w:r>
    </w:p>
    <w:p w:rsidR="005609BA" w:rsidRDefault="000567B2" w:rsidP="000567B2">
      <w:pPr>
        <w:spacing w:after="0" w:line="360" w:lineRule="auto"/>
        <w:ind w:firstLine="567"/>
        <w:jc w:val="both"/>
        <w:rPr>
          <w:rFonts w:ascii="Arial" w:hAnsi="Arial" w:cs="Arial"/>
        </w:rPr>
      </w:pPr>
      <w:r w:rsidRPr="000567B2">
        <w:rPr>
          <w:rFonts w:ascii="Arial" w:hAnsi="Arial" w:cs="Arial"/>
        </w:rPr>
        <w:t>Dengan ditetapkannya Undang-Undang Nomor 27 Tahun 2000 tentang Pembentukan Provinsi Kepulauan Bangka Belitung merupakan suatu kesempatan dan peluang untuk memajukan serta meningkatkan taraf hidup, harkat dan martabat masyarakat Bangka Belitung melalui penyelenggaraan roda pemerintahan di daerah yang dimotori oleh Pegawai Negeri Sipil yang selanjutnya disebut sebagai Aparatur Sipil Negara (ASN) dalam rangka memberikan pelayanan publik kepada masyarakat. Untuk mewujudkan hal tersebut sangat diperlukan aparatur penyelenggara administrasi pemerintah dan ketatalembagaannya</w:t>
      </w:r>
      <w:r>
        <w:rPr>
          <w:rFonts w:ascii="Arial" w:hAnsi="Arial" w:cs="Arial"/>
        </w:rPr>
        <w:t>.</w:t>
      </w:r>
    </w:p>
    <w:p w:rsidR="008A20ED" w:rsidRDefault="000567B2" w:rsidP="000567B2">
      <w:pPr>
        <w:spacing w:after="0" w:line="360" w:lineRule="auto"/>
        <w:ind w:firstLine="567"/>
        <w:jc w:val="both"/>
        <w:rPr>
          <w:rFonts w:ascii="Arial" w:hAnsi="Arial" w:cs="Arial"/>
        </w:rPr>
      </w:pPr>
      <w:r w:rsidRPr="000567B2">
        <w:rPr>
          <w:rFonts w:ascii="Arial" w:hAnsi="Arial" w:cs="Arial"/>
        </w:rPr>
        <w:t>Isu strategis dibidang kepegawaian masih menjadi permasalahan klasik terkait dengan sebagian besar ASN yang tidak kompeten dalam menjalankan tugas dan fungsinya terutama yang berkaitan dengan pelayanan publik. Masyarakat saat ini menuntut adanya peningkatan pelayanan yang prima atas berbagai kebijakan yang dilakukan oleh pemerintah.</w:t>
      </w:r>
    </w:p>
    <w:p w:rsidR="008A20ED" w:rsidRDefault="000567B2" w:rsidP="000567B2">
      <w:pPr>
        <w:spacing w:after="0" w:line="360" w:lineRule="auto"/>
        <w:ind w:firstLine="567"/>
        <w:jc w:val="both"/>
        <w:rPr>
          <w:rFonts w:ascii="Arial" w:hAnsi="Arial" w:cs="Arial"/>
        </w:rPr>
      </w:pPr>
      <w:r w:rsidRPr="000567B2">
        <w:rPr>
          <w:rFonts w:ascii="Arial" w:hAnsi="Arial" w:cs="Arial"/>
        </w:rPr>
        <w:t>Berdasarkan permasalahan diatas, BKPSDMD Provinsi Kepulauan Bangka Belitung mengidentifikasi beberapa isu strategis terkait dengan tugas dan fungsi di bidang kepegawaian, yaitu sebagai berikut:</w:t>
      </w:r>
    </w:p>
    <w:p w:rsidR="000567B2" w:rsidRPr="000567B2" w:rsidRDefault="000567B2" w:rsidP="000567B2">
      <w:pPr>
        <w:pStyle w:val="ListParagraph"/>
        <w:numPr>
          <w:ilvl w:val="0"/>
          <w:numId w:val="9"/>
        </w:numPr>
        <w:spacing w:after="0" w:line="360" w:lineRule="auto"/>
        <w:jc w:val="both"/>
        <w:rPr>
          <w:rFonts w:ascii="Arial" w:hAnsi="Arial" w:cs="Arial"/>
        </w:rPr>
      </w:pPr>
      <w:r w:rsidRPr="000567B2">
        <w:rPr>
          <w:rFonts w:ascii="Arial" w:hAnsi="Arial" w:cs="Arial"/>
        </w:rPr>
        <w:lastRenderedPageBreak/>
        <w:t>Belum optimalnya pemanfaatan dan penerapan teknologi informatika dalam aplikasi sistem informasi manajemen kepegawaian,</w:t>
      </w:r>
    </w:p>
    <w:p w:rsidR="000567B2" w:rsidRPr="000567B2" w:rsidRDefault="000567B2" w:rsidP="000567B2">
      <w:pPr>
        <w:pStyle w:val="ListParagraph"/>
        <w:numPr>
          <w:ilvl w:val="0"/>
          <w:numId w:val="9"/>
        </w:numPr>
        <w:spacing w:after="0" w:line="360" w:lineRule="auto"/>
        <w:jc w:val="both"/>
        <w:rPr>
          <w:rFonts w:ascii="Arial" w:hAnsi="Arial" w:cs="Arial"/>
        </w:rPr>
      </w:pPr>
      <w:r w:rsidRPr="000567B2">
        <w:rPr>
          <w:rFonts w:ascii="Arial" w:hAnsi="Arial" w:cs="Arial"/>
        </w:rPr>
        <w:t>Penempatan pegawai belum didasarkan pada standar kompetensi jabatan dan kebutuhan organisasi,</w:t>
      </w:r>
    </w:p>
    <w:p w:rsidR="000567B2" w:rsidRPr="000567B2" w:rsidRDefault="000567B2" w:rsidP="000567B2">
      <w:pPr>
        <w:pStyle w:val="ListParagraph"/>
        <w:numPr>
          <w:ilvl w:val="0"/>
          <w:numId w:val="9"/>
        </w:numPr>
        <w:spacing w:after="0" w:line="360" w:lineRule="auto"/>
        <w:jc w:val="both"/>
        <w:rPr>
          <w:rFonts w:ascii="Arial" w:hAnsi="Arial" w:cs="Arial"/>
        </w:rPr>
      </w:pPr>
      <w:r w:rsidRPr="000567B2">
        <w:rPr>
          <w:rFonts w:ascii="Arial" w:hAnsi="Arial" w:cs="Arial"/>
        </w:rPr>
        <w:t>Masih kurangnya profesionalisme sumber daya aparatur dalam melaksanakan tugas pelayanan,</w:t>
      </w:r>
    </w:p>
    <w:p w:rsidR="000567B2" w:rsidRPr="000567B2" w:rsidRDefault="000567B2" w:rsidP="000567B2">
      <w:pPr>
        <w:pStyle w:val="ListParagraph"/>
        <w:numPr>
          <w:ilvl w:val="0"/>
          <w:numId w:val="9"/>
        </w:numPr>
        <w:spacing w:after="0" w:line="360" w:lineRule="auto"/>
        <w:jc w:val="both"/>
        <w:rPr>
          <w:rFonts w:ascii="Arial" w:hAnsi="Arial" w:cs="Arial"/>
        </w:rPr>
      </w:pPr>
      <w:r w:rsidRPr="000567B2">
        <w:rPr>
          <w:rFonts w:ascii="Arial" w:hAnsi="Arial" w:cs="Arial"/>
        </w:rPr>
        <w:t>Lembaga diklat belum mampu melayani seluruh kebutuhan diklat SKPD dan kab/kota untuk diklat teknis dan fungsional.</w:t>
      </w:r>
    </w:p>
    <w:p w:rsidR="000567B2" w:rsidRPr="004D162F" w:rsidRDefault="000567B2" w:rsidP="000567B2">
      <w:pPr>
        <w:spacing w:after="0" w:line="360" w:lineRule="auto"/>
        <w:jc w:val="both"/>
        <w:rPr>
          <w:rFonts w:ascii="Arial" w:hAnsi="Arial" w:cs="Arial"/>
        </w:rPr>
      </w:pPr>
    </w:p>
    <w:p w:rsidR="0040749D" w:rsidRPr="004D162F" w:rsidRDefault="0040749D" w:rsidP="00C060D1">
      <w:pPr>
        <w:pStyle w:val="ListParagraph"/>
        <w:numPr>
          <w:ilvl w:val="0"/>
          <w:numId w:val="13"/>
        </w:numPr>
        <w:spacing w:after="0" w:line="360" w:lineRule="auto"/>
        <w:ind w:left="567" w:hanging="567"/>
        <w:jc w:val="both"/>
        <w:rPr>
          <w:rFonts w:ascii="Arial" w:hAnsi="Arial" w:cs="Arial"/>
          <w:b/>
        </w:rPr>
      </w:pPr>
      <w:r w:rsidRPr="004D162F">
        <w:rPr>
          <w:rFonts w:ascii="Arial" w:hAnsi="Arial" w:cs="Arial"/>
          <w:b/>
        </w:rPr>
        <w:t>Sistematika Penyajian</w:t>
      </w:r>
    </w:p>
    <w:p w:rsidR="000567B2" w:rsidRDefault="000567B2" w:rsidP="004D162F">
      <w:pPr>
        <w:spacing w:after="0" w:line="360" w:lineRule="auto"/>
        <w:ind w:firstLine="567"/>
        <w:jc w:val="both"/>
        <w:rPr>
          <w:rFonts w:ascii="Arial" w:hAnsi="Arial" w:cs="Arial"/>
        </w:rPr>
      </w:pPr>
      <w:r w:rsidRPr="000567B2">
        <w:rPr>
          <w:rFonts w:ascii="Arial" w:hAnsi="Arial" w:cs="Arial"/>
        </w:rPr>
        <w:t>Sistematika penulisan Laporan Kinerja Instansi Pemerintah (LKj IP) Badan Kepegawaian dan Pengembangan Sumber Daya Manusia Daerah Provinsi Kepulauan Bangka Belitung</w:t>
      </w:r>
      <w:r>
        <w:rPr>
          <w:rFonts w:ascii="Arial" w:hAnsi="Arial" w:cs="Arial"/>
        </w:rPr>
        <w:t xml:space="preserve"> tahun 2017</w:t>
      </w:r>
      <w:r w:rsidRPr="000567B2">
        <w:rPr>
          <w:rFonts w:ascii="Arial" w:hAnsi="Arial" w:cs="Arial"/>
        </w:rPr>
        <w:t xml:space="preserve"> adalah sebagai berikut :</w:t>
      </w:r>
    </w:p>
    <w:p w:rsidR="00634DBF" w:rsidRPr="004D162F" w:rsidRDefault="00634DBF" w:rsidP="004D162F">
      <w:pPr>
        <w:spacing w:after="0" w:line="360" w:lineRule="auto"/>
        <w:ind w:firstLine="567"/>
        <w:jc w:val="both"/>
        <w:rPr>
          <w:rFonts w:ascii="Arial" w:hAnsi="Arial" w:cs="Arial"/>
        </w:rPr>
      </w:pPr>
    </w:p>
    <w:tbl>
      <w:tblPr>
        <w:tblStyle w:val="TableGrid"/>
        <w:tblW w:w="79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
        <w:gridCol w:w="5245"/>
      </w:tblGrid>
      <w:tr w:rsidR="00B86A4A" w:rsidRPr="004D162F" w:rsidTr="00C40CDD">
        <w:tc>
          <w:tcPr>
            <w:tcW w:w="2410" w:type="dxa"/>
          </w:tcPr>
          <w:p w:rsidR="00B86A4A" w:rsidRPr="004D162F" w:rsidRDefault="00B86A4A" w:rsidP="004D162F">
            <w:pPr>
              <w:pStyle w:val="BodyText"/>
              <w:spacing w:line="360" w:lineRule="auto"/>
              <w:rPr>
                <w:rFonts w:ascii="Arial" w:hAnsi="Arial" w:cs="Arial"/>
                <w:sz w:val="22"/>
                <w:szCs w:val="22"/>
              </w:rPr>
            </w:pPr>
            <w:r w:rsidRPr="004D162F">
              <w:rPr>
                <w:rFonts w:ascii="Arial" w:hAnsi="Arial" w:cs="Arial"/>
                <w:b/>
                <w:sz w:val="22"/>
                <w:szCs w:val="22"/>
              </w:rPr>
              <w:t>Bab. I</w:t>
            </w:r>
            <w:r w:rsidRPr="004D162F">
              <w:rPr>
                <w:rFonts w:ascii="Arial" w:hAnsi="Arial" w:cs="Arial"/>
                <w:sz w:val="22"/>
                <w:szCs w:val="22"/>
                <w:lang w:val="id-ID"/>
              </w:rPr>
              <w:t xml:space="preserve"> </w:t>
            </w:r>
          </w:p>
        </w:tc>
        <w:tc>
          <w:tcPr>
            <w:tcW w:w="283" w:type="dxa"/>
          </w:tcPr>
          <w:p w:rsidR="00B86A4A" w:rsidRPr="004D162F" w:rsidRDefault="00B86A4A" w:rsidP="004D162F">
            <w:pPr>
              <w:spacing w:line="360" w:lineRule="auto"/>
              <w:jc w:val="both"/>
              <w:rPr>
                <w:rFonts w:ascii="Arial" w:hAnsi="Arial" w:cs="Arial"/>
              </w:rPr>
            </w:pPr>
          </w:p>
        </w:tc>
        <w:tc>
          <w:tcPr>
            <w:tcW w:w="5245" w:type="dxa"/>
          </w:tcPr>
          <w:p w:rsidR="00B86A4A" w:rsidRPr="004D162F" w:rsidRDefault="00B86A4A" w:rsidP="004D162F">
            <w:pPr>
              <w:spacing w:line="360" w:lineRule="auto"/>
              <w:jc w:val="both"/>
              <w:rPr>
                <w:rFonts w:ascii="Arial" w:hAnsi="Arial" w:cs="Arial"/>
              </w:rPr>
            </w:pPr>
          </w:p>
        </w:tc>
      </w:tr>
      <w:tr w:rsidR="00B86A4A" w:rsidRPr="004D162F" w:rsidTr="00C40CDD">
        <w:tc>
          <w:tcPr>
            <w:tcW w:w="2410" w:type="dxa"/>
          </w:tcPr>
          <w:p w:rsidR="00B86A4A" w:rsidRPr="004D162F" w:rsidRDefault="00C40CDD" w:rsidP="004D162F">
            <w:pPr>
              <w:spacing w:line="360" w:lineRule="auto"/>
              <w:jc w:val="both"/>
              <w:rPr>
                <w:rFonts w:ascii="Arial" w:hAnsi="Arial" w:cs="Arial"/>
              </w:rPr>
            </w:pPr>
            <w:r w:rsidRPr="00C40CDD">
              <w:rPr>
                <w:rFonts w:ascii="Arial" w:eastAsia="Times New Roman" w:hAnsi="Arial" w:cs="Arial"/>
                <w:i/>
                <w:color w:val="000000"/>
              </w:rPr>
              <w:t xml:space="preserve">Pendahuluan </w:t>
            </w:r>
          </w:p>
        </w:tc>
        <w:tc>
          <w:tcPr>
            <w:tcW w:w="283" w:type="dxa"/>
          </w:tcPr>
          <w:p w:rsidR="00B86A4A" w:rsidRPr="004D162F" w:rsidRDefault="00B86A4A" w:rsidP="004D162F">
            <w:pPr>
              <w:spacing w:line="360" w:lineRule="auto"/>
              <w:jc w:val="both"/>
              <w:rPr>
                <w:rFonts w:ascii="Arial" w:hAnsi="Arial" w:cs="Arial"/>
              </w:rPr>
            </w:pPr>
            <w:r w:rsidRPr="004D162F">
              <w:rPr>
                <w:rFonts w:ascii="Arial" w:hAnsi="Arial" w:cs="Arial"/>
              </w:rPr>
              <w:t>:</w:t>
            </w:r>
          </w:p>
        </w:tc>
        <w:tc>
          <w:tcPr>
            <w:tcW w:w="5245" w:type="dxa"/>
          </w:tcPr>
          <w:p w:rsidR="00B86A4A" w:rsidRPr="004D162F" w:rsidRDefault="00C40CDD" w:rsidP="004D162F">
            <w:pPr>
              <w:spacing w:line="360" w:lineRule="auto"/>
              <w:jc w:val="both"/>
              <w:rPr>
                <w:rFonts w:ascii="Arial" w:hAnsi="Arial" w:cs="Arial"/>
              </w:rPr>
            </w:pPr>
            <w:r w:rsidRPr="00C40CDD">
              <w:rPr>
                <w:rFonts w:ascii="Arial" w:hAnsi="Arial" w:cs="Arial"/>
              </w:rPr>
              <w:t>Pada bab ini disajikan penjelasan umum organisasi, dengan penekanan kepada aspek strategis organisasi serta permasalahan utama (</w:t>
            </w:r>
            <w:r w:rsidRPr="00C40CDD">
              <w:rPr>
                <w:rFonts w:ascii="Arial" w:hAnsi="Arial" w:cs="Arial"/>
                <w:i/>
              </w:rPr>
              <w:t>strategic issued</w:t>
            </w:r>
            <w:r w:rsidRPr="00C40CDD">
              <w:rPr>
                <w:rFonts w:ascii="Arial" w:hAnsi="Arial" w:cs="Arial"/>
              </w:rPr>
              <w:t>) yang sedang dihadapi organisasi</w:t>
            </w:r>
            <w:r>
              <w:rPr>
                <w:rFonts w:ascii="Arial" w:hAnsi="Arial" w:cs="Arial"/>
              </w:rPr>
              <w:t>.</w:t>
            </w:r>
          </w:p>
        </w:tc>
      </w:tr>
      <w:tr w:rsidR="00B86A4A" w:rsidRPr="004D162F" w:rsidTr="00C40CDD">
        <w:trPr>
          <w:trHeight w:val="370"/>
        </w:trPr>
        <w:tc>
          <w:tcPr>
            <w:tcW w:w="2410" w:type="dxa"/>
          </w:tcPr>
          <w:p w:rsidR="00B86A4A" w:rsidRPr="004D162F" w:rsidRDefault="00B86A4A" w:rsidP="004D162F">
            <w:pPr>
              <w:pStyle w:val="BodyText"/>
              <w:spacing w:line="360" w:lineRule="auto"/>
              <w:rPr>
                <w:rFonts w:ascii="Arial" w:hAnsi="Arial" w:cs="Arial"/>
                <w:i/>
                <w:sz w:val="22"/>
                <w:szCs w:val="22"/>
                <w:lang w:val="id-ID"/>
              </w:rPr>
            </w:pPr>
            <w:r w:rsidRPr="004D162F">
              <w:rPr>
                <w:rFonts w:ascii="Arial" w:hAnsi="Arial" w:cs="Arial"/>
                <w:b/>
                <w:sz w:val="22"/>
                <w:szCs w:val="22"/>
              </w:rPr>
              <w:t>Bab. II</w:t>
            </w:r>
            <w:r w:rsidRPr="004D162F">
              <w:rPr>
                <w:rFonts w:ascii="Arial" w:hAnsi="Arial" w:cs="Arial"/>
                <w:i/>
                <w:sz w:val="22"/>
                <w:szCs w:val="22"/>
                <w:lang w:val="id-ID"/>
              </w:rPr>
              <w:t xml:space="preserve"> </w:t>
            </w:r>
          </w:p>
        </w:tc>
        <w:tc>
          <w:tcPr>
            <w:tcW w:w="283" w:type="dxa"/>
          </w:tcPr>
          <w:p w:rsidR="00B86A4A" w:rsidRPr="004D162F" w:rsidRDefault="00B86A4A" w:rsidP="004D162F">
            <w:pPr>
              <w:spacing w:line="360" w:lineRule="auto"/>
              <w:jc w:val="both"/>
              <w:rPr>
                <w:rFonts w:ascii="Arial" w:hAnsi="Arial" w:cs="Arial"/>
              </w:rPr>
            </w:pPr>
          </w:p>
        </w:tc>
        <w:tc>
          <w:tcPr>
            <w:tcW w:w="5245" w:type="dxa"/>
          </w:tcPr>
          <w:p w:rsidR="00B86A4A" w:rsidRPr="004D162F" w:rsidRDefault="00B86A4A" w:rsidP="004D162F">
            <w:pPr>
              <w:spacing w:line="360" w:lineRule="auto"/>
              <w:jc w:val="both"/>
              <w:rPr>
                <w:rFonts w:ascii="Arial" w:hAnsi="Arial" w:cs="Arial"/>
              </w:rPr>
            </w:pPr>
          </w:p>
        </w:tc>
      </w:tr>
      <w:tr w:rsidR="00B86A4A" w:rsidRPr="004D162F" w:rsidTr="00C40CDD">
        <w:tc>
          <w:tcPr>
            <w:tcW w:w="2410" w:type="dxa"/>
          </w:tcPr>
          <w:p w:rsidR="00B86A4A" w:rsidRPr="004D162F" w:rsidRDefault="00C40CDD" w:rsidP="004D162F">
            <w:pPr>
              <w:pStyle w:val="BodyText"/>
              <w:spacing w:line="360" w:lineRule="auto"/>
              <w:rPr>
                <w:rFonts w:ascii="Arial" w:hAnsi="Arial" w:cs="Arial"/>
                <w:b/>
                <w:sz w:val="22"/>
                <w:szCs w:val="22"/>
              </w:rPr>
            </w:pPr>
            <w:r w:rsidRPr="00C40CDD">
              <w:rPr>
                <w:rFonts w:ascii="Arial" w:hAnsi="Arial" w:cs="Arial"/>
                <w:i/>
                <w:sz w:val="22"/>
                <w:szCs w:val="22"/>
                <w:lang w:val="id-ID"/>
              </w:rPr>
              <w:t>Perencanaan Kinerja</w:t>
            </w:r>
          </w:p>
        </w:tc>
        <w:tc>
          <w:tcPr>
            <w:tcW w:w="283" w:type="dxa"/>
          </w:tcPr>
          <w:p w:rsidR="00B86A4A" w:rsidRPr="004D162F" w:rsidRDefault="00B86A4A" w:rsidP="004D162F">
            <w:pPr>
              <w:spacing w:line="360" w:lineRule="auto"/>
              <w:jc w:val="both"/>
              <w:rPr>
                <w:rFonts w:ascii="Arial" w:hAnsi="Arial" w:cs="Arial"/>
              </w:rPr>
            </w:pPr>
            <w:r w:rsidRPr="004D162F">
              <w:rPr>
                <w:rFonts w:ascii="Arial" w:hAnsi="Arial" w:cs="Arial"/>
              </w:rPr>
              <w:t>:</w:t>
            </w:r>
          </w:p>
        </w:tc>
        <w:tc>
          <w:tcPr>
            <w:tcW w:w="5245" w:type="dxa"/>
          </w:tcPr>
          <w:p w:rsidR="00B86A4A" w:rsidRPr="004D162F" w:rsidRDefault="00C40CDD" w:rsidP="004D162F">
            <w:pPr>
              <w:spacing w:line="360" w:lineRule="auto"/>
              <w:jc w:val="both"/>
              <w:rPr>
                <w:rFonts w:ascii="Arial" w:hAnsi="Arial" w:cs="Arial"/>
              </w:rPr>
            </w:pPr>
            <w:r w:rsidRPr="00C40CDD">
              <w:rPr>
                <w:rFonts w:ascii="Arial" w:hAnsi="Arial" w:cs="Arial"/>
                <w:lang w:val="sv-SE"/>
              </w:rPr>
              <w:t>Pada bab ini diuraikan ringkasan/ikhtisar perjanjian kinerja tahun yang bersangkutan</w:t>
            </w:r>
            <w:r w:rsidR="00B86A4A" w:rsidRPr="004D162F">
              <w:rPr>
                <w:rFonts w:ascii="Arial" w:hAnsi="Arial" w:cs="Arial"/>
              </w:rPr>
              <w:t>.</w:t>
            </w:r>
          </w:p>
        </w:tc>
      </w:tr>
      <w:tr w:rsidR="00B86A4A" w:rsidRPr="004D162F" w:rsidTr="00C40CDD">
        <w:tc>
          <w:tcPr>
            <w:tcW w:w="2410" w:type="dxa"/>
          </w:tcPr>
          <w:p w:rsidR="00B86A4A" w:rsidRPr="004D162F" w:rsidRDefault="00B86A4A" w:rsidP="004D162F">
            <w:pPr>
              <w:pStyle w:val="BodyText"/>
              <w:spacing w:line="360" w:lineRule="auto"/>
              <w:rPr>
                <w:rFonts w:ascii="Arial" w:hAnsi="Arial" w:cs="Arial"/>
                <w:i/>
                <w:sz w:val="22"/>
                <w:szCs w:val="22"/>
                <w:lang w:val="id-ID"/>
              </w:rPr>
            </w:pPr>
            <w:r w:rsidRPr="004D162F">
              <w:rPr>
                <w:rFonts w:ascii="Arial" w:hAnsi="Arial" w:cs="Arial"/>
                <w:b/>
                <w:sz w:val="22"/>
                <w:szCs w:val="22"/>
              </w:rPr>
              <w:t>Bab. III</w:t>
            </w:r>
          </w:p>
        </w:tc>
        <w:tc>
          <w:tcPr>
            <w:tcW w:w="283" w:type="dxa"/>
          </w:tcPr>
          <w:p w:rsidR="00B86A4A" w:rsidRPr="004D162F" w:rsidRDefault="00B86A4A" w:rsidP="004D162F">
            <w:pPr>
              <w:spacing w:line="360" w:lineRule="auto"/>
              <w:jc w:val="both"/>
              <w:rPr>
                <w:rFonts w:ascii="Arial" w:hAnsi="Arial" w:cs="Arial"/>
              </w:rPr>
            </w:pPr>
          </w:p>
        </w:tc>
        <w:tc>
          <w:tcPr>
            <w:tcW w:w="5245" w:type="dxa"/>
          </w:tcPr>
          <w:p w:rsidR="00B86A4A" w:rsidRPr="004D162F" w:rsidRDefault="00B86A4A" w:rsidP="004D162F">
            <w:pPr>
              <w:spacing w:line="360" w:lineRule="auto"/>
              <w:jc w:val="both"/>
              <w:rPr>
                <w:rFonts w:ascii="Arial" w:hAnsi="Arial" w:cs="Arial"/>
                <w:lang w:val="sv-SE"/>
              </w:rPr>
            </w:pPr>
          </w:p>
        </w:tc>
      </w:tr>
      <w:tr w:rsidR="00B86A4A" w:rsidRPr="004D162F" w:rsidTr="00C40CDD">
        <w:tc>
          <w:tcPr>
            <w:tcW w:w="2410" w:type="dxa"/>
          </w:tcPr>
          <w:p w:rsidR="00B86A4A" w:rsidRPr="004D162F" w:rsidRDefault="00C40CDD" w:rsidP="004D162F">
            <w:pPr>
              <w:pStyle w:val="BodyText"/>
              <w:spacing w:line="360" w:lineRule="auto"/>
              <w:rPr>
                <w:rFonts w:ascii="Arial" w:hAnsi="Arial" w:cs="Arial"/>
                <w:b/>
                <w:sz w:val="22"/>
                <w:szCs w:val="22"/>
              </w:rPr>
            </w:pPr>
            <w:r w:rsidRPr="00C40CDD">
              <w:rPr>
                <w:rFonts w:ascii="Arial" w:hAnsi="Arial" w:cs="Arial"/>
                <w:i/>
                <w:sz w:val="22"/>
                <w:szCs w:val="22"/>
                <w:lang w:val="id-ID"/>
              </w:rPr>
              <w:t>Akuntabilitas Kinerja</w:t>
            </w:r>
          </w:p>
        </w:tc>
        <w:tc>
          <w:tcPr>
            <w:tcW w:w="283" w:type="dxa"/>
          </w:tcPr>
          <w:p w:rsidR="00B86A4A" w:rsidRPr="004D162F" w:rsidRDefault="00B86A4A" w:rsidP="004D162F">
            <w:pPr>
              <w:spacing w:line="360" w:lineRule="auto"/>
              <w:jc w:val="both"/>
              <w:rPr>
                <w:rFonts w:ascii="Arial" w:hAnsi="Arial" w:cs="Arial"/>
              </w:rPr>
            </w:pPr>
            <w:r w:rsidRPr="004D162F">
              <w:rPr>
                <w:rFonts w:ascii="Arial" w:hAnsi="Arial" w:cs="Arial"/>
              </w:rPr>
              <w:t>:</w:t>
            </w:r>
          </w:p>
        </w:tc>
        <w:tc>
          <w:tcPr>
            <w:tcW w:w="5245" w:type="dxa"/>
          </w:tcPr>
          <w:p w:rsidR="00C40CDD" w:rsidRPr="00C40CDD" w:rsidRDefault="00C40CDD" w:rsidP="00C40CDD">
            <w:pPr>
              <w:spacing w:line="360" w:lineRule="auto"/>
              <w:jc w:val="both"/>
              <w:rPr>
                <w:rFonts w:ascii="Arial" w:hAnsi="Arial" w:cs="Arial"/>
              </w:rPr>
            </w:pPr>
            <w:r w:rsidRPr="00C40CDD">
              <w:rPr>
                <w:rFonts w:ascii="Arial" w:hAnsi="Arial" w:cs="Arial"/>
              </w:rPr>
              <w:t>A. Capaian Kinerja Organisasi</w:t>
            </w:r>
          </w:p>
          <w:p w:rsidR="00C40CDD" w:rsidRPr="00C40CDD" w:rsidRDefault="00C40CDD" w:rsidP="00C40CDD">
            <w:pPr>
              <w:spacing w:line="360" w:lineRule="auto"/>
              <w:jc w:val="both"/>
              <w:rPr>
                <w:rFonts w:ascii="Arial" w:hAnsi="Arial" w:cs="Arial"/>
              </w:rPr>
            </w:pPr>
            <w:r w:rsidRPr="00C40CDD">
              <w:rPr>
                <w:rFonts w:ascii="Arial" w:hAnsi="Arial" w:cs="Arial"/>
              </w:rPr>
              <w:t>Pada sub bab ini disajikan capaian kinerja organisasi untuk setiap pernyataan kinerja sasaran strategis Organisasi sesuai dengan hasil pengukuran kinerja organisasi. Untuk setiap pernyataan kinerja sasaran strategis tersebut dilakukan analisis capaian kinerja sebagai berikut:</w:t>
            </w:r>
          </w:p>
          <w:p w:rsidR="00C40CDD"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Membandingkan antara target dan realisasi kinerja tahun ini;</w:t>
            </w:r>
          </w:p>
          <w:p w:rsidR="00C40CDD"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Membandingkan antara realisasi kinerja serta capaian kinerja tahun ini dengan tahun lalu dan beberapa tahun terakhir;</w:t>
            </w:r>
          </w:p>
          <w:p w:rsidR="00C40CDD"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lastRenderedPageBreak/>
              <w:t>Membandingkan realisasi kinerja sampai dengan tahun ini dengan target jangka menengah yang terdapat dalam dokumen perencanaan strategis organisasi;</w:t>
            </w:r>
          </w:p>
          <w:p w:rsidR="00C40CDD"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Membandingkan realisasi kinerja tahun ini dengan standar nasional (jika ada);</w:t>
            </w:r>
          </w:p>
          <w:p w:rsidR="00C40CDD"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Analisis penyebab keberhasilan/kegagalan atau peningkatan/penurunan kinerja serta alternative solusi yang telah dilakukan;</w:t>
            </w:r>
          </w:p>
          <w:p w:rsidR="00B86A4A" w:rsidRP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Analisis atas efisiensi penggunaan sumber daya;</w:t>
            </w:r>
          </w:p>
          <w:p w:rsidR="00C40CDD" w:rsidRDefault="00C40CDD" w:rsidP="00C40CDD">
            <w:pPr>
              <w:pStyle w:val="ListParagraph"/>
              <w:numPr>
                <w:ilvl w:val="0"/>
                <w:numId w:val="10"/>
              </w:numPr>
              <w:spacing w:line="360" w:lineRule="auto"/>
              <w:ind w:left="460"/>
              <w:jc w:val="both"/>
              <w:rPr>
                <w:rFonts w:ascii="Arial" w:hAnsi="Arial" w:cs="Arial"/>
              </w:rPr>
            </w:pPr>
            <w:r w:rsidRPr="00C40CDD">
              <w:rPr>
                <w:rFonts w:ascii="Arial" w:hAnsi="Arial" w:cs="Arial"/>
              </w:rPr>
              <w:t>Analisa Program/Kegiatan yang menunjang keberhasilan ataupun kegagalan pencapaian</w:t>
            </w:r>
            <w:r>
              <w:rPr>
                <w:rFonts w:ascii="Arial" w:hAnsi="Arial" w:cs="Arial"/>
              </w:rPr>
              <w:t>.</w:t>
            </w:r>
          </w:p>
          <w:p w:rsidR="00C40CDD" w:rsidRDefault="00C40CDD" w:rsidP="00C40CDD">
            <w:pPr>
              <w:spacing w:line="360" w:lineRule="auto"/>
              <w:jc w:val="both"/>
              <w:rPr>
                <w:rFonts w:ascii="Arial" w:hAnsi="Arial" w:cs="Arial"/>
              </w:rPr>
            </w:pPr>
            <w:r>
              <w:rPr>
                <w:rFonts w:ascii="Arial" w:hAnsi="Arial" w:cs="Arial"/>
              </w:rPr>
              <w:t>B. Realisasi Anggaran</w:t>
            </w:r>
          </w:p>
          <w:p w:rsidR="00C40CDD" w:rsidRPr="00C40CDD" w:rsidRDefault="00C40CDD" w:rsidP="00C40CDD">
            <w:pPr>
              <w:spacing w:line="360" w:lineRule="auto"/>
              <w:jc w:val="both"/>
              <w:rPr>
                <w:rFonts w:ascii="Arial" w:hAnsi="Arial" w:cs="Arial"/>
              </w:rPr>
            </w:pPr>
            <w:r>
              <w:rPr>
                <w:rFonts w:ascii="Arial" w:hAnsi="Arial" w:cs="Arial"/>
              </w:rPr>
              <w:t>Pada sub bab ini diuraikan realisasi anggaran yang digunakan dan telah digunakan untuk mewujudkan kinerja organisasi sesuai dengan dokumen perjanjian kinerja.</w:t>
            </w:r>
          </w:p>
        </w:tc>
      </w:tr>
      <w:tr w:rsidR="00B86A4A" w:rsidRPr="004D162F" w:rsidTr="00C40CDD">
        <w:tc>
          <w:tcPr>
            <w:tcW w:w="2410" w:type="dxa"/>
          </w:tcPr>
          <w:p w:rsidR="00B86A4A" w:rsidRPr="004D162F" w:rsidRDefault="00B86A4A" w:rsidP="004D162F">
            <w:pPr>
              <w:pStyle w:val="BodyText"/>
              <w:spacing w:line="360" w:lineRule="auto"/>
              <w:rPr>
                <w:rFonts w:ascii="Arial" w:hAnsi="Arial" w:cs="Arial"/>
                <w:b/>
                <w:sz w:val="22"/>
                <w:szCs w:val="22"/>
                <w:lang w:val="id-ID"/>
              </w:rPr>
            </w:pPr>
            <w:r w:rsidRPr="004D162F">
              <w:rPr>
                <w:rFonts w:ascii="Arial" w:hAnsi="Arial" w:cs="Arial"/>
                <w:b/>
                <w:sz w:val="22"/>
                <w:szCs w:val="22"/>
              </w:rPr>
              <w:lastRenderedPageBreak/>
              <w:t>Bab. IV</w:t>
            </w:r>
          </w:p>
        </w:tc>
        <w:tc>
          <w:tcPr>
            <w:tcW w:w="283" w:type="dxa"/>
          </w:tcPr>
          <w:p w:rsidR="00B86A4A" w:rsidRPr="004D162F" w:rsidRDefault="00B86A4A" w:rsidP="004D162F">
            <w:pPr>
              <w:spacing w:line="360" w:lineRule="auto"/>
              <w:jc w:val="both"/>
              <w:rPr>
                <w:rFonts w:ascii="Arial" w:hAnsi="Arial" w:cs="Arial"/>
              </w:rPr>
            </w:pPr>
          </w:p>
        </w:tc>
        <w:tc>
          <w:tcPr>
            <w:tcW w:w="5245" w:type="dxa"/>
          </w:tcPr>
          <w:p w:rsidR="00B86A4A" w:rsidRPr="004D162F" w:rsidRDefault="00B86A4A" w:rsidP="004D162F">
            <w:pPr>
              <w:spacing w:line="360" w:lineRule="auto"/>
              <w:jc w:val="both"/>
              <w:rPr>
                <w:rFonts w:ascii="Arial" w:hAnsi="Arial" w:cs="Arial"/>
              </w:rPr>
            </w:pPr>
          </w:p>
        </w:tc>
      </w:tr>
      <w:tr w:rsidR="00B86A4A" w:rsidRPr="004D162F" w:rsidTr="00C40CDD">
        <w:tc>
          <w:tcPr>
            <w:tcW w:w="2410" w:type="dxa"/>
          </w:tcPr>
          <w:p w:rsidR="00B86A4A" w:rsidRPr="004D162F" w:rsidRDefault="00B86A4A" w:rsidP="004D162F">
            <w:pPr>
              <w:pStyle w:val="BodyText"/>
              <w:spacing w:line="360" w:lineRule="auto"/>
              <w:rPr>
                <w:rFonts w:ascii="Arial" w:hAnsi="Arial" w:cs="Arial"/>
                <w:b/>
                <w:sz w:val="22"/>
                <w:szCs w:val="22"/>
              </w:rPr>
            </w:pPr>
            <w:r w:rsidRPr="004D162F">
              <w:rPr>
                <w:rFonts w:ascii="Arial" w:hAnsi="Arial" w:cs="Arial"/>
                <w:i/>
                <w:sz w:val="22"/>
                <w:szCs w:val="22"/>
                <w:lang w:val="id-ID"/>
              </w:rPr>
              <w:t>PENUTUP</w:t>
            </w:r>
          </w:p>
        </w:tc>
        <w:tc>
          <w:tcPr>
            <w:tcW w:w="283" w:type="dxa"/>
          </w:tcPr>
          <w:p w:rsidR="00B86A4A" w:rsidRPr="004D162F" w:rsidRDefault="00B86A4A" w:rsidP="004D162F">
            <w:pPr>
              <w:spacing w:line="360" w:lineRule="auto"/>
              <w:jc w:val="both"/>
              <w:rPr>
                <w:rFonts w:ascii="Arial" w:hAnsi="Arial" w:cs="Arial"/>
              </w:rPr>
            </w:pPr>
            <w:r w:rsidRPr="004D162F">
              <w:rPr>
                <w:rFonts w:ascii="Arial" w:hAnsi="Arial" w:cs="Arial"/>
              </w:rPr>
              <w:t>:</w:t>
            </w:r>
          </w:p>
        </w:tc>
        <w:tc>
          <w:tcPr>
            <w:tcW w:w="5245" w:type="dxa"/>
          </w:tcPr>
          <w:p w:rsidR="00B86A4A" w:rsidRPr="004D162F" w:rsidRDefault="00C40CDD" w:rsidP="004D162F">
            <w:pPr>
              <w:spacing w:line="360" w:lineRule="auto"/>
              <w:jc w:val="both"/>
              <w:rPr>
                <w:rFonts w:ascii="Arial" w:hAnsi="Arial" w:cs="Arial"/>
              </w:rPr>
            </w:pPr>
            <w:r>
              <w:rPr>
                <w:rFonts w:ascii="Arial" w:hAnsi="Arial" w:cs="Arial"/>
              </w:rPr>
              <w:t>Pada bab ini diuraikan simpulan umum atas capaian kerja organisasi serta langkah dimasa yang akan datang yang akan dilakukan organisasi untuk meningkatkan kinerjanya.</w:t>
            </w:r>
          </w:p>
        </w:tc>
      </w:tr>
    </w:tbl>
    <w:p w:rsidR="002F1787" w:rsidRPr="004D162F" w:rsidRDefault="002F1787" w:rsidP="004D162F">
      <w:pPr>
        <w:spacing w:after="0" w:line="360" w:lineRule="auto"/>
        <w:rPr>
          <w:rFonts w:ascii="Arial" w:hAnsi="Arial" w:cs="Arial"/>
        </w:rPr>
      </w:pPr>
    </w:p>
    <w:sectPr w:rsidR="002F1787" w:rsidRPr="004D162F" w:rsidSect="004D162F">
      <w:headerReference w:type="default" r:id="rId19"/>
      <w:footerReference w:type="default" r:id="rId20"/>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67F" w:rsidRDefault="0082067F" w:rsidP="000E033D">
      <w:pPr>
        <w:spacing w:after="0" w:line="240" w:lineRule="auto"/>
      </w:pPr>
      <w:r>
        <w:separator/>
      </w:r>
    </w:p>
  </w:endnote>
  <w:endnote w:type="continuationSeparator" w:id="0">
    <w:p w:rsidR="0082067F" w:rsidRDefault="0082067F"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33D" w:rsidRDefault="000E033D">
    <w:pPr>
      <w:pStyle w:val="Footer"/>
      <w:pBdr>
        <w:top w:val="thinThickSmallGap" w:sz="24" w:space="1" w:color="622423" w:themeColor="accent2" w:themeShade="7F"/>
      </w:pBdr>
      <w:rPr>
        <w:rFonts w:asciiTheme="majorHAnsi" w:eastAsiaTheme="majorEastAsia" w:hAnsiTheme="majorHAnsi" w:cstheme="majorBidi"/>
      </w:rPr>
    </w:pPr>
    <w:r w:rsidRPr="000C6D73">
      <w:rPr>
        <w:rFonts w:ascii="Brush Script MT" w:eastAsiaTheme="majorEastAsia" w:hAnsi="Brush Script MT" w:cstheme="majorBidi"/>
        <w:color w:val="E36C0A" w:themeColor="accent6" w:themeShade="BF"/>
        <w:sz w:val="18"/>
        <w:szCs w:val="18"/>
      </w:rPr>
      <w:t xml:space="preserve">Badan Kepegawaian </w:t>
    </w:r>
    <w:r w:rsidR="00A57988">
      <w:rPr>
        <w:rFonts w:ascii="Brush Script MT" w:eastAsiaTheme="majorEastAsia" w:hAnsi="Brush Script MT" w:cstheme="majorBidi"/>
        <w:color w:val="E36C0A" w:themeColor="accent6" w:themeShade="BF"/>
        <w:sz w:val="18"/>
        <w:szCs w:val="18"/>
      </w:rPr>
      <w:t xml:space="preserve">dan Pengembangan SDM </w:t>
    </w:r>
    <w:r w:rsidRPr="000C6D73">
      <w:rPr>
        <w:rFonts w:ascii="Brush Script MT" w:eastAsiaTheme="majorEastAsia" w:hAnsi="Brush Script MT" w:cstheme="majorBidi"/>
        <w:color w:val="E36C0A" w:themeColor="accent6" w:themeShade="BF"/>
        <w:sz w:val="18"/>
        <w:szCs w:val="18"/>
      </w:rPr>
      <w:t>Daerah Provinsi Kepulauan Bangka Belitung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Halaman   </w:t>
    </w:r>
    <w:r>
      <w:rPr>
        <w:rFonts w:eastAsiaTheme="minorEastAsia"/>
      </w:rPr>
      <w:fldChar w:fldCharType="begin"/>
    </w:r>
    <w:r>
      <w:instrText xml:space="preserve"> PAGE   \* MERGEFORMAT </w:instrText>
    </w:r>
    <w:r>
      <w:rPr>
        <w:rFonts w:eastAsiaTheme="minorEastAsia"/>
      </w:rPr>
      <w:fldChar w:fldCharType="separate"/>
    </w:r>
    <w:r w:rsidR="008C5EFA" w:rsidRPr="008C5EFA">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0E033D" w:rsidRDefault="000E03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67F" w:rsidRDefault="0082067F" w:rsidP="000E033D">
      <w:pPr>
        <w:spacing w:after="0" w:line="240" w:lineRule="auto"/>
      </w:pPr>
      <w:r>
        <w:separator/>
      </w:r>
    </w:p>
  </w:footnote>
  <w:footnote w:type="continuationSeparator" w:id="0">
    <w:p w:rsidR="0082067F" w:rsidRDefault="0082067F" w:rsidP="000E0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38" w:type="pct"/>
      <w:tblCellMar>
        <w:top w:w="72" w:type="dxa"/>
        <w:left w:w="115" w:type="dxa"/>
        <w:bottom w:w="72" w:type="dxa"/>
        <w:right w:w="115" w:type="dxa"/>
      </w:tblCellMar>
      <w:tblLook w:val="04A0" w:firstRow="1" w:lastRow="0" w:firstColumn="1" w:lastColumn="0" w:noHBand="0" w:noVBand="1"/>
    </w:tblPr>
    <w:tblGrid>
      <w:gridCol w:w="6803"/>
      <w:gridCol w:w="1263"/>
    </w:tblGrid>
    <w:tr w:rsidR="000E033D" w:rsidTr="000E033D">
      <w:tc>
        <w:tcPr>
          <w:tcW w:w="4217" w:type="pct"/>
          <w:tcBorders>
            <w:bottom w:val="single" w:sz="4" w:space="0" w:color="auto"/>
          </w:tcBorders>
          <w:vAlign w:val="bottom"/>
        </w:tcPr>
        <w:p w:rsidR="000E033D" w:rsidRPr="000E033D" w:rsidRDefault="00860E2B" w:rsidP="001332B6">
          <w:pPr>
            <w:pStyle w:val="Header"/>
            <w:jc w:val="right"/>
            <w:rPr>
              <w:rFonts w:ascii="Arial Narrow" w:hAnsi="Arial Narrow"/>
              <w:noProof/>
              <w:color w:val="76923C" w:themeColor="accent3" w:themeShade="BF"/>
              <w:sz w:val="20"/>
              <w:szCs w:val="20"/>
            </w:rPr>
          </w:pPr>
          <w:r>
            <w:rPr>
              <w:rFonts w:ascii="Arial Narrow" w:hAnsi="Arial Narrow"/>
              <w:b/>
              <w:bCs/>
              <w:color w:val="000000" w:themeColor="text1"/>
              <w:sz w:val="20"/>
              <w:szCs w:val="20"/>
            </w:rPr>
            <w:t xml:space="preserve">LAPORAN </w:t>
          </w:r>
          <w:r w:rsidR="001332B6">
            <w:rPr>
              <w:rFonts w:ascii="Arial Narrow" w:hAnsi="Arial Narrow"/>
              <w:b/>
              <w:bCs/>
              <w:color w:val="000000" w:themeColor="text1"/>
              <w:sz w:val="20"/>
              <w:szCs w:val="20"/>
            </w:rPr>
            <w:t xml:space="preserve">AKUNTABILITAS </w:t>
          </w:r>
          <w:r>
            <w:rPr>
              <w:rFonts w:ascii="Arial Narrow" w:hAnsi="Arial Narrow"/>
              <w:b/>
              <w:bCs/>
              <w:color w:val="000000" w:themeColor="text1"/>
              <w:sz w:val="20"/>
              <w:szCs w:val="20"/>
            </w:rPr>
            <w:t xml:space="preserve">KINERJA </w:t>
          </w:r>
          <w:r w:rsidR="001332B6">
            <w:rPr>
              <w:rFonts w:ascii="Arial Narrow" w:hAnsi="Arial Narrow"/>
              <w:b/>
              <w:bCs/>
              <w:color w:val="000000" w:themeColor="text1"/>
              <w:sz w:val="20"/>
              <w:szCs w:val="20"/>
            </w:rPr>
            <w:t xml:space="preserve">INSTANSI PEMERINTAH </w:t>
          </w:r>
          <w:r>
            <w:rPr>
              <w:rFonts w:ascii="Arial Narrow" w:hAnsi="Arial Narrow"/>
              <w:b/>
              <w:bCs/>
              <w:color w:val="000000" w:themeColor="text1"/>
              <w:sz w:val="20"/>
              <w:szCs w:val="20"/>
            </w:rPr>
            <w:t>[L</w:t>
          </w:r>
          <w:r w:rsidR="001332B6">
            <w:rPr>
              <w:rFonts w:ascii="Arial Narrow" w:hAnsi="Arial Narrow"/>
              <w:b/>
              <w:bCs/>
              <w:color w:val="000000" w:themeColor="text1"/>
              <w:sz w:val="20"/>
              <w:szCs w:val="20"/>
            </w:rPr>
            <w:t>AK</w:t>
          </w:r>
          <w:r>
            <w:rPr>
              <w:rFonts w:ascii="Arial Narrow" w:hAnsi="Arial Narrow"/>
              <w:b/>
              <w:bCs/>
              <w:color w:val="000000" w:themeColor="text1"/>
              <w:sz w:val="20"/>
              <w:szCs w:val="20"/>
            </w:rPr>
            <w:t>IP</w:t>
          </w:r>
          <w:r w:rsidR="000E033D" w:rsidRPr="000E033D">
            <w:rPr>
              <w:rFonts w:ascii="Arial Narrow" w:hAnsi="Arial Narrow"/>
              <w:b/>
              <w:bCs/>
              <w:color w:val="000000" w:themeColor="text1"/>
              <w:sz w:val="20"/>
              <w:szCs w:val="20"/>
            </w:rPr>
            <w:t>]</w:t>
          </w:r>
        </w:p>
      </w:tc>
      <w:sdt>
        <w:sdtPr>
          <w:rPr>
            <w:color w:val="FFFFFF" w:themeColor="background1"/>
            <w:sz w:val="18"/>
            <w:szCs w:val="18"/>
          </w:rPr>
          <w:alias w:val="Date"/>
          <w:id w:val="77677290"/>
          <w:placeholder>
            <w:docPart w:val="85923CB6DD284D50A8CDF378EE1E6B03"/>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783" w:type="pct"/>
              <w:tcBorders>
                <w:bottom w:val="single" w:sz="4" w:space="0" w:color="943634" w:themeColor="accent2" w:themeShade="BF"/>
              </w:tcBorders>
              <w:shd w:val="clear" w:color="auto" w:fill="943634" w:themeFill="accent2" w:themeFillShade="BF"/>
              <w:vAlign w:val="bottom"/>
            </w:tcPr>
            <w:p w:rsidR="000E033D" w:rsidRDefault="000F21E8" w:rsidP="000E033D">
              <w:pPr>
                <w:pStyle w:val="Header"/>
                <w:ind w:left="26"/>
                <w:rPr>
                  <w:color w:val="FFFFFF" w:themeColor="background1"/>
                </w:rPr>
              </w:pPr>
              <w:r>
                <w:rPr>
                  <w:color w:val="FFFFFF" w:themeColor="background1"/>
                  <w:sz w:val="18"/>
                  <w:szCs w:val="18"/>
                </w:rPr>
                <w:t>Tahun 2017</w:t>
              </w:r>
            </w:p>
          </w:tc>
        </w:sdtContent>
      </w:sdt>
    </w:tr>
  </w:tbl>
  <w:p w:rsidR="000E033D" w:rsidRDefault="000E03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B649A6"/>
    <w:multiLevelType w:val="hybridMultilevel"/>
    <w:tmpl w:val="7E224EC6"/>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D2871CF"/>
    <w:multiLevelType w:val="hybridMultilevel"/>
    <w:tmpl w:val="A04C242E"/>
    <w:lvl w:ilvl="0" w:tplc="74AA1492">
      <w:start w:val="4"/>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D966603"/>
    <w:multiLevelType w:val="hybridMultilevel"/>
    <w:tmpl w:val="800A93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F06550B"/>
    <w:multiLevelType w:val="hybridMultilevel"/>
    <w:tmpl w:val="C0C861FA"/>
    <w:lvl w:ilvl="0" w:tplc="D1C2B066">
      <w:start w:val="1"/>
      <w:numFmt w:val="lowerLetter"/>
      <w:lvlText w:val="%1."/>
      <w:lvlJc w:val="left"/>
      <w:pPr>
        <w:ind w:left="750" w:hanging="360"/>
      </w:pPr>
      <w:rPr>
        <w:rFonts w:hint="default"/>
      </w:rPr>
    </w:lvl>
    <w:lvl w:ilvl="1" w:tplc="04210019">
      <w:start w:val="1"/>
      <w:numFmt w:val="lowerLetter"/>
      <w:lvlText w:val="%2."/>
      <w:lvlJc w:val="left"/>
      <w:pPr>
        <w:ind w:left="1470" w:hanging="360"/>
      </w:pPr>
    </w:lvl>
    <w:lvl w:ilvl="2" w:tplc="2A1E18BE">
      <w:start w:val="1"/>
      <w:numFmt w:val="decimal"/>
      <w:lvlText w:val="%3."/>
      <w:lvlJc w:val="left"/>
      <w:pPr>
        <w:ind w:left="2487" w:hanging="360"/>
      </w:pPr>
      <w:rPr>
        <w:rFonts w:hint="default"/>
      </w:rPr>
    </w:lvl>
    <w:lvl w:ilvl="3" w:tplc="0421000F" w:tentative="1">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7">
    <w:nsid w:val="282554F1"/>
    <w:multiLevelType w:val="hybridMultilevel"/>
    <w:tmpl w:val="4A54E72C"/>
    <w:lvl w:ilvl="0" w:tplc="3468DEA6">
      <w:start w:val="2"/>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2EBF217B"/>
    <w:multiLevelType w:val="multilevel"/>
    <w:tmpl w:val="2402C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DB66C0"/>
    <w:multiLevelType w:val="hybridMultilevel"/>
    <w:tmpl w:val="301045D0"/>
    <w:lvl w:ilvl="0" w:tplc="04210015">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1537AF3"/>
    <w:multiLevelType w:val="hybridMultilevel"/>
    <w:tmpl w:val="FB5EE78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C4A14D3"/>
    <w:multiLevelType w:val="hybridMultilevel"/>
    <w:tmpl w:val="3E1C394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FF563C9"/>
    <w:multiLevelType w:val="hybridMultilevel"/>
    <w:tmpl w:val="E67009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72032B0E"/>
    <w:multiLevelType w:val="hybridMultilevel"/>
    <w:tmpl w:val="18B63FE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num w:numId="1">
    <w:abstractNumId w:val="1"/>
  </w:num>
  <w:num w:numId="2">
    <w:abstractNumId w:val="9"/>
  </w:num>
  <w:num w:numId="3">
    <w:abstractNumId w:val="16"/>
  </w:num>
  <w:num w:numId="4">
    <w:abstractNumId w:val="0"/>
  </w:num>
  <w:num w:numId="5">
    <w:abstractNumId w:val="5"/>
  </w:num>
  <w:num w:numId="6">
    <w:abstractNumId w:val="12"/>
  </w:num>
  <w:num w:numId="7">
    <w:abstractNumId w:val="11"/>
  </w:num>
  <w:num w:numId="8">
    <w:abstractNumId w:val="14"/>
  </w:num>
  <w:num w:numId="9">
    <w:abstractNumId w:val="4"/>
  </w:num>
  <w:num w:numId="10">
    <w:abstractNumId w:val="13"/>
  </w:num>
  <w:num w:numId="11">
    <w:abstractNumId w:val="7"/>
  </w:num>
  <w:num w:numId="12">
    <w:abstractNumId w:val="10"/>
  </w:num>
  <w:num w:numId="13">
    <w:abstractNumId w:val="2"/>
  </w:num>
  <w:num w:numId="14">
    <w:abstractNumId w:val="15"/>
  </w:num>
  <w:num w:numId="15">
    <w:abstractNumId w:val="8"/>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05741"/>
    <w:rsid w:val="0005112F"/>
    <w:rsid w:val="000567B2"/>
    <w:rsid w:val="0009685C"/>
    <w:rsid w:val="000C1800"/>
    <w:rsid w:val="000C6D73"/>
    <w:rsid w:val="000E033D"/>
    <w:rsid w:val="000F21E8"/>
    <w:rsid w:val="000F2E17"/>
    <w:rsid w:val="001332B6"/>
    <w:rsid w:val="00142E62"/>
    <w:rsid w:val="001530C3"/>
    <w:rsid w:val="00183C27"/>
    <w:rsid w:val="001A1870"/>
    <w:rsid w:val="001A609B"/>
    <w:rsid w:val="001C5C7F"/>
    <w:rsid w:val="001C76F7"/>
    <w:rsid w:val="001D27C7"/>
    <w:rsid w:val="001D28C1"/>
    <w:rsid w:val="00241297"/>
    <w:rsid w:val="00284B9C"/>
    <w:rsid w:val="002C05B1"/>
    <w:rsid w:val="002E43BC"/>
    <w:rsid w:val="002F1787"/>
    <w:rsid w:val="002F72D8"/>
    <w:rsid w:val="00333C64"/>
    <w:rsid w:val="003861F1"/>
    <w:rsid w:val="00392BF3"/>
    <w:rsid w:val="0040749D"/>
    <w:rsid w:val="00427FFC"/>
    <w:rsid w:val="00456A40"/>
    <w:rsid w:val="00476B8D"/>
    <w:rsid w:val="0049772B"/>
    <w:rsid w:val="004D162F"/>
    <w:rsid w:val="005609BA"/>
    <w:rsid w:val="0059665E"/>
    <w:rsid w:val="005E5C39"/>
    <w:rsid w:val="00621600"/>
    <w:rsid w:val="00622C4B"/>
    <w:rsid w:val="00634DBF"/>
    <w:rsid w:val="00650474"/>
    <w:rsid w:val="006B2594"/>
    <w:rsid w:val="006D4036"/>
    <w:rsid w:val="0071692F"/>
    <w:rsid w:val="0082067F"/>
    <w:rsid w:val="0083565D"/>
    <w:rsid w:val="00860E2B"/>
    <w:rsid w:val="008A20ED"/>
    <w:rsid w:val="008A4321"/>
    <w:rsid w:val="008C5EFA"/>
    <w:rsid w:val="00932334"/>
    <w:rsid w:val="00933C07"/>
    <w:rsid w:val="009746C5"/>
    <w:rsid w:val="0098389A"/>
    <w:rsid w:val="009A7DAC"/>
    <w:rsid w:val="009B25A3"/>
    <w:rsid w:val="009C2E44"/>
    <w:rsid w:val="00A01067"/>
    <w:rsid w:val="00A57988"/>
    <w:rsid w:val="00A86331"/>
    <w:rsid w:val="00AB36BB"/>
    <w:rsid w:val="00AB3B37"/>
    <w:rsid w:val="00AC59C9"/>
    <w:rsid w:val="00B045E2"/>
    <w:rsid w:val="00B15FB9"/>
    <w:rsid w:val="00B30399"/>
    <w:rsid w:val="00B420DA"/>
    <w:rsid w:val="00B5492A"/>
    <w:rsid w:val="00B84E79"/>
    <w:rsid w:val="00B86A4A"/>
    <w:rsid w:val="00B977D3"/>
    <w:rsid w:val="00BA167D"/>
    <w:rsid w:val="00BA3EF6"/>
    <w:rsid w:val="00BA4ED4"/>
    <w:rsid w:val="00BB3C9B"/>
    <w:rsid w:val="00BC5805"/>
    <w:rsid w:val="00BC5D19"/>
    <w:rsid w:val="00BF1E95"/>
    <w:rsid w:val="00C060D1"/>
    <w:rsid w:val="00C40CDD"/>
    <w:rsid w:val="00CD6308"/>
    <w:rsid w:val="00CF0977"/>
    <w:rsid w:val="00D02417"/>
    <w:rsid w:val="00D47459"/>
    <w:rsid w:val="00D72345"/>
    <w:rsid w:val="00DC7F69"/>
    <w:rsid w:val="00DE2F76"/>
    <w:rsid w:val="00DE73F7"/>
    <w:rsid w:val="00DF2041"/>
    <w:rsid w:val="00E03DD0"/>
    <w:rsid w:val="00E04E29"/>
    <w:rsid w:val="00E24863"/>
    <w:rsid w:val="00E56286"/>
    <w:rsid w:val="00EB6616"/>
    <w:rsid w:val="00EC1A25"/>
    <w:rsid w:val="00EE7D4A"/>
    <w:rsid w:val="00F47033"/>
    <w:rsid w:val="00F64C84"/>
    <w:rsid w:val="00F82EE4"/>
    <w:rsid w:val="00F86506"/>
    <w:rsid w:val="00F9098F"/>
    <w:rsid w:val="00FA4469"/>
    <w:rsid w:val="00FA6C40"/>
    <w:rsid w:val="00FE5EE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05112F"/>
    <w:pPr>
      <w:ind w:left="720"/>
      <w:contextualSpacing/>
    </w:pPr>
  </w:style>
  <w:style w:type="character" w:customStyle="1" w:styleId="ListParagraphChar">
    <w:name w:val="List Paragraph Char"/>
    <w:link w:val="ListParagraph"/>
    <w:uiPriority w:val="34"/>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05112F"/>
    <w:pPr>
      <w:ind w:left="720"/>
      <w:contextualSpacing/>
    </w:pPr>
  </w:style>
  <w:style w:type="character" w:customStyle="1" w:styleId="ListParagraphChar">
    <w:name w:val="List Paragraph Char"/>
    <w:link w:val="ListParagraph"/>
    <w:uiPriority w:val="34"/>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Excel_Worksheet1.xlsx"/><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Excel_Worksheet2.xlsx"/><Relationship Id="rId22"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file:///D:\YUS%20BOX\DATA%20KEPEGAWAIAN%20BKD\DATA%20KEPEGAWAIAN%20BKPSDMD%202017\rekap%20BKPSDM%20pe%20r%20desember%20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YUS%20BOX\DATA%20KEPEGAWAIAN%20BKD\DATA%20KEPEGAWAIAN%20BKPSDMD%202017\rekap%20BKPSDM%20pe%20r%20desember%20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YUS%20BOX\DATA%20KEPEGAWAIAN%20BKD\DATA%20KEPEGAWAIAN%20BKPSDMD%202017\rekap%20BKPSDM%20pe%20r%20desember%20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rAngAx val="0"/>
      <c:perspective val="30"/>
    </c:view3D>
    <c:floor>
      <c:thickness val="0"/>
    </c:floor>
    <c:sideWall>
      <c:thickness val="0"/>
    </c:sideWall>
    <c:backWall>
      <c:thickness val="0"/>
    </c:backWall>
    <c:plotArea>
      <c:layout>
        <c:manualLayout>
          <c:layoutTarget val="inner"/>
          <c:xMode val="edge"/>
          <c:yMode val="edge"/>
          <c:x val="1.5029340844589546E-2"/>
          <c:y val="4.4562456598754761E-2"/>
          <c:w val="0.61149620525076642"/>
          <c:h val="0.84510528112237093"/>
        </c:manualLayout>
      </c:layout>
      <c:pie3DChart>
        <c:varyColors val="1"/>
        <c:ser>
          <c:idx val="0"/>
          <c:order val="0"/>
          <c:tx>
            <c:strRef>
              <c:f>'SKPD ALL'!$B$10</c:f>
              <c:strCache>
                <c:ptCount val="1"/>
                <c:pt idx="0">
                  <c:v>BADAN KEPEGAWAIAN DAN PENGEMBANGAN SUMBER DAYA MANUSIA DAERAH</c:v>
                </c:pt>
              </c:strCache>
            </c:strRef>
          </c:tx>
          <c:explosion val="25"/>
          <c:dPt>
            <c:idx val="0"/>
            <c:bubble3D val="0"/>
            <c:explosion val="0"/>
          </c:dPt>
          <c:dLbls>
            <c:dLbl>
              <c:idx val="0"/>
              <c:layout>
                <c:manualLayout>
                  <c:x val="-5.1319772528433998E-2"/>
                  <c:y val="0.12859835228929717"/>
                </c:manualLayout>
              </c:layout>
              <c:showLegendKey val="0"/>
              <c:showVal val="0"/>
              <c:showCatName val="0"/>
              <c:showSerName val="0"/>
              <c:showPercent val="1"/>
              <c:showBubbleSize val="0"/>
            </c:dLbl>
            <c:dLbl>
              <c:idx val="1"/>
              <c:layout>
                <c:manualLayout>
                  <c:x val="-1.5151574803149607E-2"/>
                  <c:y val="-0.23484616506270051"/>
                </c:manualLayout>
              </c:layout>
              <c:showLegendKey val="0"/>
              <c:showVal val="0"/>
              <c:showCatName val="0"/>
              <c:showSerName val="0"/>
              <c:showPercent val="1"/>
              <c:showBubbleSize val="0"/>
            </c:dLbl>
            <c:dLbl>
              <c:idx val="2"/>
              <c:layout>
                <c:manualLayout>
                  <c:x val="5.7484689413823224E-2"/>
                  <c:y val="0.12728601633129191"/>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multiLvlStrRef>
              <c:f>'SKPD ALL'!$O$5:$R$7</c:f>
              <c:multiLvlStrCache>
                <c:ptCount val="4"/>
                <c:lvl>
                  <c:pt idx="0">
                    <c:v>IV</c:v>
                  </c:pt>
                  <c:pt idx="1">
                    <c:v>III</c:v>
                  </c:pt>
                  <c:pt idx="2">
                    <c:v>II</c:v>
                  </c:pt>
                  <c:pt idx="3">
                    <c:v>I</c:v>
                  </c:pt>
                </c:lvl>
                <c:lvl>
                  <c:pt idx="0">
                    <c:v>GOLONGAN</c:v>
                  </c:pt>
                </c:lvl>
              </c:multiLvlStrCache>
            </c:multiLvlStrRef>
          </c:cat>
          <c:val>
            <c:numRef>
              <c:f>'SKPD ALL'!$O$10:$R$10</c:f>
              <c:numCache>
                <c:formatCode>General</c:formatCode>
                <c:ptCount val="4"/>
                <c:pt idx="0">
                  <c:v>16</c:v>
                </c:pt>
                <c:pt idx="1">
                  <c:v>70</c:v>
                </c:pt>
                <c:pt idx="2">
                  <c:v>19</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8852869001130956"/>
          <c:y val="0.28376163741864108"/>
          <c:w val="0.28979109318652241"/>
          <c:h val="0.34876922895848783"/>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0416666666666664"/>
          <c:y val="3.0092800899887515E-2"/>
          <c:w val="0.39969138232720908"/>
          <c:h val="0.85648153355830525"/>
        </c:manualLayout>
      </c:layout>
      <c:doughnutChart>
        <c:varyColors val="1"/>
        <c:ser>
          <c:idx val="0"/>
          <c:order val="0"/>
          <c:tx>
            <c:strRef>
              <c:f>'SKPD ALL'!$B$10</c:f>
              <c:strCache>
                <c:ptCount val="1"/>
                <c:pt idx="0">
                  <c:v>BADAN KEPEGAWAIAN DAN PENGEMBANGAN SUMBER DAYA MANUSIA DAERAH</c:v>
                </c:pt>
              </c:strCache>
            </c:strRef>
          </c:tx>
          <c:dLbls>
            <c:txPr>
              <a:bodyPr/>
              <a:lstStyle/>
              <a:p>
                <a:pPr>
                  <a:defRPr b="1"/>
                </a:pPr>
                <a:endParaRPr lang="id-ID"/>
              </a:p>
            </c:txPr>
            <c:showLegendKey val="0"/>
            <c:showVal val="1"/>
            <c:showCatName val="1"/>
            <c:showSerName val="0"/>
            <c:showPercent val="0"/>
            <c:showBubbleSize val="0"/>
            <c:showLeaderLines val="1"/>
          </c:dLbls>
          <c:cat>
            <c:multiLvlStrRef>
              <c:f>'SKPD ALL'!$T$5:$U$7</c:f>
              <c:multiLvlStrCache>
                <c:ptCount val="2"/>
                <c:lvl>
                  <c:pt idx="0">
                    <c:v>Laki-Laki</c:v>
                  </c:pt>
                  <c:pt idx="1">
                    <c:v>Perempuan</c:v>
                  </c:pt>
                </c:lvl>
                <c:lvl>
                  <c:pt idx="0">
                    <c:v>JENIS KELAMIN</c:v>
                  </c:pt>
                </c:lvl>
              </c:multiLvlStrCache>
            </c:multiLvlStrRef>
          </c:cat>
          <c:val>
            <c:numRef>
              <c:f>'SKPD ALL'!$T$10:$U$10</c:f>
              <c:numCache>
                <c:formatCode>General</c:formatCode>
                <c:ptCount val="2"/>
                <c:pt idx="0">
                  <c:v>61</c:v>
                </c:pt>
                <c:pt idx="1">
                  <c:v>44</c:v>
                </c:pt>
              </c:numCache>
            </c:numRef>
          </c:val>
        </c:ser>
        <c:dLbls>
          <c:showLegendKey val="0"/>
          <c:showVal val="1"/>
          <c:showCatName val="1"/>
          <c:showSerName val="0"/>
          <c:showPercent val="0"/>
          <c:showBubbleSize val="0"/>
          <c:showLeaderLines val="1"/>
        </c:dLbls>
        <c:firstSliceAng val="0"/>
        <c:holeSize val="50"/>
      </c:doughnutChart>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1543333202752641"/>
          <c:y val="0.24749615757489776"/>
          <c:w val="0.73986521955025886"/>
          <c:h val="0.71312621066136705"/>
        </c:manualLayout>
      </c:layout>
      <c:pie3DChart>
        <c:varyColors val="1"/>
        <c:ser>
          <c:idx val="0"/>
          <c:order val="0"/>
          <c:tx>
            <c:strRef>
              <c:f>'SKPD ALL (2)'!$B$10</c:f>
              <c:strCache>
                <c:ptCount val="1"/>
                <c:pt idx="0">
                  <c:v>BADAN KEPEGAWAIAN DAN PENGEMBANGAN SUMBER DAYA MANUSIA DAERAH</c:v>
                </c:pt>
              </c:strCache>
            </c:strRef>
          </c:tx>
          <c:explosion val="25"/>
          <c:dLbls>
            <c:txPr>
              <a:bodyPr/>
              <a:lstStyle/>
              <a:p>
                <a:pPr>
                  <a:defRPr b="1"/>
                </a:pPr>
                <a:endParaRPr lang="id-ID"/>
              </a:p>
            </c:txPr>
            <c:showLegendKey val="0"/>
            <c:showVal val="1"/>
            <c:showCatName val="1"/>
            <c:showSerName val="0"/>
            <c:showPercent val="0"/>
            <c:showBubbleSize val="0"/>
            <c:showLeaderLines val="1"/>
          </c:dLbls>
          <c:cat>
            <c:multiLvlStrRef>
              <c:f>'SKPD ALL (2)'!$W$5:$AF$7</c:f>
              <c:multiLvlStrCache>
                <c:ptCount val="10"/>
                <c:lvl>
                  <c:pt idx="0">
                    <c:v>S-3</c:v>
                  </c:pt>
                  <c:pt idx="1">
                    <c:v>S-2</c:v>
                  </c:pt>
                  <c:pt idx="2">
                    <c:v>S-1</c:v>
                  </c:pt>
                  <c:pt idx="3">
                    <c:v>D-4</c:v>
                  </c:pt>
                  <c:pt idx="4">
                    <c:v>D-3</c:v>
                  </c:pt>
                  <c:pt idx="5">
                    <c:v>D-2</c:v>
                  </c:pt>
                  <c:pt idx="6">
                    <c:v>D-1</c:v>
                  </c:pt>
                  <c:pt idx="7">
                    <c:v>SLTA</c:v>
                  </c:pt>
                  <c:pt idx="8">
                    <c:v>SLTP</c:v>
                  </c:pt>
                  <c:pt idx="9">
                    <c:v>SD</c:v>
                  </c:pt>
                </c:lvl>
                <c:lvl>
                  <c:pt idx="0">
                    <c:v>TINGKAT PENDIDIKAN</c:v>
                  </c:pt>
                </c:lvl>
              </c:multiLvlStrCache>
            </c:multiLvlStrRef>
          </c:cat>
          <c:val>
            <c:numRef>
              <c:f>'SKPD ALL (2)'!$W$10:$AF$10</c:f>
              <c:numCache>
                <c:formatCode>General</c:formatCode>
                <c:ptCount val="10"/>
                <c:pt idx="0">
                  <c:v>1</c:v>
                </c:pt>
                <c:pt idx="1">
                  <c:v>21</c:v>
                </c:pt>
                <c:pt idx="2">
                  <c:v>56</c:v>
                </c:pt>
                <c:pt idx="3">
                  <c:v>3</c:v>
                </c:pt>
                <c:pt idx="4">
                  <c:v>11</c:v>
                </c:pt>
                <c:pt idx="7">
                  <c:v>13</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5923CB6DD284D50A8CDF378EE1E6B03"/>
        <w:category>
          <w:name w:val="General"/>
          <w:gallery w:val="placeholder"/>
        </w:category>
        <w:types>
          <w:type w:val="bbPlcHdr"/>
        </w:types>
        <w:behaviors>
          <w:behavior w:val="content"/>
        </w:behaviors>
        <w:guid w:val="{07EF6D3D-12F7-470E-AB02-407840A25D9F}"/>
      </w:docPartPr>
      <w:docPartBody>
        <w:p w:rsidR="00A51834" w:rsidRDefault="000A60E9" w:rsidP="000A60E9">
          <w:pPr>
            <w:pStyle w:val="85923CB6DD284D50A8CDF378EE1E6B03"/>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0E9"/>
    <w:rsid w:val="00037631"/>
    <w:rsid w:val="000A537F"/>
    <w:rsid w:val="000A60E9"/>
    <w:rsid w:val="000B0F18"/>
    <w:rsid w:val="00191962"/>
    <w:rsid w:val="002220DC"/>
    <w:rsid w:val="003E2080"/>
    <w:rsid w:val="00493E82"/>
    <w:rsid w:val="00543A4B"/>
    <w:rsid w:val="00642619"/>
    <w:rsid w:val="006832B9"/>
    <w:rsid w:val="007A2D47"/>
    <w:rsid w:val="00837E90"/>
    <w:rsid w:val="008739BA"/>
    <w:rsid w:val="009F7CE7"/>
    <w:rsid w:val="00A51834"/>
    <w:rsid w:val="00B9723F"/>
    <w:rsid w:val="00C152AF"/>
    <w:rsid w:val="00D81C41"/>
    <w:rsid w:val="00E4493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BDF4CB0EE14294B361AC7599802A0E">
    <w:name w:val="DCBDF4CB0EE14294B361AC7599802A0E"/>
    <w:rsid w:val="000A60E9"/>
  </w:style>
  <w:style w:type="paragraph" w:customStyle="1" w:styleId="85923CB6DD284D50A8CDF378EE1E6B03">
    <w:name w:val="85923CB6DD284D50A8CDF378EE1E6B03"/>
    <w:rsid w:val="000A60E9"/>
  </w:style>
  <w:style w:type="paragraph" w:customStyle="1" w:styleId="D3BC816D05744ED68C494916A41FEA35">
    <w:name w:val="D3BC816D05744ED68C494916A41FEA35"/>
    <w:rsid w:val="000A6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DA806D-A7AB-4BE9-8498-0E49EDBA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13</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16</cp:revision>
  <cp:lastPrinted>2016-01-28T02:06:00Z</cp:lastPrinted>
  <dcterms:created xsi:type="dcterms:W3CDTF">2018-01-16T08:53:00Z</dcterms:created>
  <dcterms:modified xsi:type="dcterms:W3CDTF">2018-03-07T08:03:00Z</dcterms:modified>
</cp:coreProperties>
</file>